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982A2C">
        <w:rPr>
          <w:bCs/>
          <w:noProof w:val="0"/>
          <w:sz w:val="24"/>
          <w:lang w:val="en-GB"/>
        </w:rPr>
        <w:t>98</w:t>
      </w:r>
      <w:r w:rsidR="00DA6882">
        <w:rPr>
          <w:rFonts w:eastAsia="맑은 고딕"/>
          <w:bCs/>
          <w:noProof w:val="0"/>
          <w:sz w:val="24"/>
          <w:lang w:val="en-GB" w:eastAsia="ko-KR"/>
        </w:rPr>
        <w:tab/>
        <w:t>R3-174340</w:t>
      </w:r>
    </w:p>
    <w:p w:rsidR="00AC3F44" w:rsidRPr="00076C1C" w:rsidRDefault="00982A2C" w:rsidP="00831389">
      <w:pPr>
        <w:pStyle w:val="a5"/>
        <w:tabs>
          <w:tab w:val="right" w:pos="9639"/>
        </w:tabs>
        <w:rPr>
          <w:bCs/>
          <w:noProof w:val="0"/>
          <w:sz w:val="24"/>
          <w:lang w:val="en-GB"/>
        </w:rPr>
      </w:pPr>
      <w:r>
        <w:rPr>
          <w:rFonts w:eastAsia="바탕" w:cs="Arial"/>
          <w:color w:val="000000"/>
          <w:sz w:val="24"/>
          <w:szCs w:val="24"/>
          <w:lang w:eastAsia="ja-JP"/>
        </w:rPr>
        <w:t>Reno</w:t>
      </w:r>
      <w:r w:rsidR="00162845" w:rsidRPr="00A72A21">
        <w:rPr>
          <w:rFonts w:eastAsia="바탕" w:cs="Arial"/>
          <w:color w:val="000000"/>
          <w:sz w:val="24"/>
          <w:szCs w:val="24"/>
          <w:lang w:eastAsia="ja-JP"/>
        </w:rPr>
        <w:t xml:space="preserve">, </w:t>
      </w:r>
      <w:r>
        <w:rPr>
          <w:rFonts w:eastAsia="바탕" w:cs="Arial"/>
          <w:color w:val="000000"/>
          <w:sz w:val="24"/>
          <w:szCs w:val="24"/>
          <w:lang w:eastAsia="ja-JP"/>
        </w:rPr>
        <w:t>Nevada</w:t>
      </w:r>
      <w:r w:rsidR="00162845" w:rsidRPr="00A72A21">
        <w:rPr>
          <w:rFonts w:eastAsia="바탕" w:cs="Arial"/>
          <w:color w:val="000000"/>
          <w:sz w:val="24"/>
          <w:szCs w:val="24"/>
          <w:lang w:eastAsia="ja-JP"/>
        </w:rPr>
        <w:t>,</w:t>
      </w:r>
      <w:r>
        <w:rPr>
          <w:rFonts w:eastAsia="바탕" w:cs="Arial"/>
          <w:color w:val="000000"/>
          <w:sz w:val="24"/>
          <w:szCs w:val="24"/>
          <w:lang w:eastAsia="ja-JP"/>
        </w:rPr>
        <w:t xml:space="preserve"> USA,</w:t>
      </w:r>
      <w:r w:rsidR="00162845" w:rsidRPr="00A72A21">
        <w:rPr>
          <w:rFonts w:eastAsia="바탕" w:cs="Arial"/>
          <w:color w:val="000000"/>
          <w:sz w:val="24"/>
          <w:szCs w:val="24"/>
          <w:lang w:eastAsia="ja-JP"/>
        </w:rPr>
        <w:t xml:space="preserve"> </w:t>
      </w:r>
      <w:r>
        <w:rPr>
          <w:rFonts w:eastAsia="바탕" w:cs="Arial"/>
          <w:color w:val="000000"/>
          <w:sz w:val="24"/>
          <w:szCs w:val="24"/>
          <w:lang w:eastAsia="ja-JP"/>
        </w:rPr>
        <w:t>Nov</w:t>
      </w:r>
      <w:r w:rsidR="00162845">
        <w:rPr>
          <w:rFonts w:eastAsia="바탕" w:cs="Arial"/>
          <w:color w:val="000000"/>
          <w:sz w:val="24"/>
          <w:szCs w:val="24"/>
          <w:lang w:eastAsia="ja-JP"/>
        </w:rPr>
        <w:t>.</w:t>
      </w:r>
      <w:r w:rsidR="00162845" w:rsidRPr="00A72A21">
        <w:rPr>
          <w:rFonts w:eastAsia="바탕" w:cs="Arial"/>
          <w:color w:val="000000"/>
          <w:sz w:val="24"/>
          <w:szCs w:val="24"/>
          <w:lang w:eastAsia="ja-JP"/>
        </w:rPr>
        <w:t xml:space="preserve"> </w:t>
      </w:r>
      <w:r>
        <w:rPr>
          <w:rFonts w:eastAsia="바탕" w:cs="Arial"/>
          <w:color w:val="000000"/>
          <w:sz w:val="24"/>
          <w:szCs w:val="24"/>
          <w:lang w:eastAsia="ja-JP"/>
        </w:rPr>
        <w:t>27</w:t>
      </w:r>
      <w:r w:rsidR="00162845" w:rsidRPr="00B91B05">
        <w:rPr>
          <w:rFonts w:eastAsia="바탕" w:cs="Arial"/>
          <w:color w:val="000000"/>
          <w:sz w:val="24"/>
          <w:szCs w:val="24"/>
          <w:vertAlign w:val="superscript"/>
          <w:lang w:eastAsia="ja-JP"/>
        </w:rPr>
        <w:t>th</w:t>
      </w:r>
      <w:r w:rsidR="00162845">
        <w:rPr>
          <w:rFonts w:eastAsia="바탕" w:cs="Arial"/>
          <w:color w:val="000000"/>
          <w:sz w:val="24"/>
          <w:szCs w:val="24"/>
          <w:lang w:eastAsia="ja-JP"/>
        </w:rPr>
        <w:t xml:space="preserve"> </w:t>
      </w:r>
      <w:r w:rsidR="00162845" w:rsidRPr="00A72A21">
        <w:rPr>
          <w:rFonts w:eastAsia="바탕" w:cs="Arial"/>
          <w:color w:val="000000"/>
          <w:sz w:val="24"/>
          <w:szCs w:val="24"/>
          <w:lang w:eastAsia="ja-JP"/>
        </w:rPr>
        <w:t xml:space="preserve">– </w:t>
      </w:r>
      <w:r>
        <w:rPr>
          <w:rFonts w:eastAsia="바탕" w:cs="Arial"/>
          <w:color w:val="000000"/>
          <w:sz w:val="24"/>
          <w:szCs w:val="24"/>
          <w:lang w:eastAsia="ja-JP"/>
        </w:rPr>
        <w:t>Dec. 1</w:t>
      </w:r>
      <w:r w:rsidRPr="00982A2C">
        <w:rPr>
          <w:rFonts w:eastAsia="바탕" w:cs="Arial"/>
          <w:color w:val="000000"/>
          <w:sz w:val="24"/>
          <w:szCs w:val="24"/>
          <w:vertAlign w:val="superscript"/>
          <w:lang w:eastAsia="ja-JP"/>
        </w:rPr>
        <w:t>st</w:t>
      </w:r>
      <w:r w:rsidR="00162845" w:rsidRPr="00A72A21">
        <w:rPr>
          <w:rFonts w:eastAsia="바탕" w:cs="Arial"/>
          <w:color w:val="000000"/>
          <w:sz w:val="24"/>
          <w:szCs w:val="24"/>
          <w:lang w:eastAsia="ja-JP"/>
        </w:rPr>
        <w:t>, 2017</w:t>
      </w:r>
    </w:p>
    <w:p w:rsidR="00AC3F44" w:rsidRPr="00081A55"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162845">
        <w:rPr>
          <w:rFonts w:eastAsia="맑은 고딕" w:cs="Arial"/>
          <w:b/>
          <w:bCs/>
          <w:sz w:val="24"/>
          <w:lang w:eastAsia="ko-KR"/>
        </w:rPr>
        <w:t>8</w:t>
      </w:r>
      <w:r w:rsidR="00600355">
        <w:rPr>
          <w:rFonts w:eastAsia="맑은 고딕" w:cs="Arial"/>
          <w:b/>
          <w:bCs/>
          <w:sz w:val="24"/>
          <w:lang w:eastAsia="ko-KR"/>
        </w:rPr>
        <w:t>.</w:t>
      </w:r>
      <w:r w:rsidR="00AF6D03">
        <w:rPr>
          <w:rFonts w:eastAsia="맑은 고딕" w:cs="Arial"/>
          <w:b/>
          <w:bCs/>
          <w:sz w:val="24"/>
          <w:lang w:eastAsia="ko-KR"/>
        </w:rPr>
        <w:t>1</w:t>
      </w:r>
      <w:r w:rsidR="00162845">
        <w:rPr>
          <w:rFonts w:eastAsia="맑은 고딕" w:cs="Arial"/>
          <w:b/>
          <w:bCs/>
          <w:sz w:val="24"/>
          <w:lang w:eastAsia="ko-KR"/>
        </w:rPr>
        <w:t>.6</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r w:rsidR="005B35D0">
        <w:rPr>
          <w:rFonts w:ascii="Arial" w:hAnsi="Arial" w:cs="Arial"/>
          <w:b/>
          <w:bCs/>
          <w:noProof/>
          <w:sz w:val="24"/>
        </w:rPr>
        <w:t xml:space="preserve">, </w:t>
      </w:r>
      <w:r w:rsidR="005B35D0" w:rsidRPr="005B35D0">
        <w:rPr>
          <w:rFonts w:ascii="Arial" w:hAnsi="Arial" w:cs="Arial"/>
          <w:b/>
          <w:bCs/>
          <w:noProof/>
          <w:sz w:val="24"/>
        </w:rPr>
        <w:t>KT Corp.</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0B5A93">
        <w:rPr>
          <w:rFonts w:ascii="Arial" w:hAnsi="Arial" w:cs="Arial"/>
          <w:b/>
          <w:bCs/>
          <w:sz w:val="24"/>
        </w:rPr>
        <w:t xml:space="preserve">Stage 3 TP: </w:t>
      </w:r>
      <w:r w:rsidR="00982A2C" w:rsidRPr="00982A2C">
        <w:rPr>
          <w:rFonts w:ascii="Arial" w:hAnsi="Arial" w:cs="Arial"/>
          <w:b/>
          <w:bCs/>
          <w:sz w:val="24"/>
        </w:rPr>
        <w:t>SCG to SCG Split bearer type change for EN-DC</w:t>
      </w:r>
    </w:p>
    <w:p w:rsidR="00AC3F44" w:rsidRPr="00BA35FE" w:rsidRDefault="00162845" w:rsidP="00AC3F44">
      <w:pPr>
        <w:rPr>
          <w:rFonts w:ascii="Arial" w:eastAsia="맑은 고딕" w:hAnsi="Arial" w:cs="Arial"/>
          <w:b/>
          <w:bCs/>
          <w:sz w:val="24"/>
          <w:lang w:eastAsia="ko-KR"/>
        </w:rPr>
      </w:pPr>
      <w:r>
        <w:rPr>
          <w:rFonts w:ascii="Arial" w:hAnsi="Arial" w:cs="Arial"/>
          <w:b/>
          <w:bCs/>
          <w:sz w:val="24"/>
        </w:rPr>
        <w:t>Document for:</w:t>
      </w:r>
      <w:r>
        <w:rPr>
          <w:rFonts w:ascii="Arial" w:hAnsi="Arial" w:cs="Arial"/>
          <w:b/>
          <w:bCs/>
          <w:sz w:val="24"/>
        </w:rPr>
        <w:tab/>
      </w:r>
      <w:r>
        <w:rPr>
          <w:rFonts w:ascii="Arial" w:hAnsi="Arial" w:cs="Arial"/>
          <w:b/>
          <w:bCs/>
          <w:sz w:val="24"/>
        </w:rPr>
        <w:tab/>
        <w:t>Approval</w:t>
      </w:r>
    </w:p>
    <w:p w:rsidR="00D7505E" w:rsidRPr="00711E13" w:rsidRDefault="00D7505E" w:rsidP="00D7505E">
      <w:pPr>
        <w:pStyle w:val="1"/>
        <w:rPr>
          <w:lang w:eastAsia="zh-CN"/>
        </w:rPr>
      </w:pPr>
      <w:r w:rsidRPr="00711E13">
        <w:t>1</w:t>
      </w:r>
      <w:r>
        <w:t>.</w:t>
      </w:r>
      <w:r>
        <w:rPr>
          <w:lang w:eastAsia="zh-CN"/>
        </w:rPr>
        <w:t xml:space="preserve"> Introduction</w:t>
      </w:r>
    </w:p>
    <w:p w:rsidR="00577F7A" w:rsidRDefault="00A8451D" w:rsidP="00577F7A">
      <w:pPr>
        <w:jc w:val="both"/>
        <w:rPr>
          <w:rFonts w:eastAsia="맑은 고딕"/>
          <w:lang w:eastAsia="ko-KR"/>
        </w:rPr>
      </w:pPr>
      <w:r>
        <w:rPr>
          <w:rFonts w:eastAsia="맑은 고딕"/>
          <w:lang w:eastAsia="ko-KR"/>
        </w:rPr>
        <w:t xml:space="preserve">Bearer </w:t>
      </w:r>
      <w:r w:rsidR="00603EDE">
        <w:rPr>
          <w:rFonts w:eastAsia="맑은 고딕"/>
          <w:lang w:eastAsia="ko-KR"/>
        </w:rPr>
        <w:t xml:space="preserve">type change was discussed in the past several meetings. In last meeting, we have a consensus on discussing more on how to support the bearer type change from SCG bearer to SCG Split, which is the most valuable use case due to the introduction of SCG Split bearer. </w:t>
      </w:r>
      <w:r>
        <w:rPr>
          <w:rFonts w:eastAsia="맑은 고딕"/>
          <w:lang w:eastAsia="ko-KR"/>
        </w:rPr>
        <w:t xml:space="preserve"> </w:t>
      </w:r>
      <w:r w:rsidR="00577F7A">
        <w:rPr>
          <w:rFonts w:eastAsia="맑은 고딕"/>
          <w:lang w:eastAsia="ko-KR"/>
        </w:rPr>
        <w:t xml:space="preserve"> </w:t>
      </w:r>
    </w:p>
    <w:p w:rsidR="00A8451D" w:rsidRPr="00603EDE" w:rsidRDefault="00603EDE" w:rsidP="00A8451D">
      <w:pPr>
        <w:widowControl w:val="0"/>
        <w:spacing w:after="0"/>
        <w:rPr>
          <w:rFonts w:eastAsia="맑은 고딕"/>
          <w:lang w:eastAsia="ko-KR"/>
        </w:rPr>
      </w:pPr>
      <w:r w:rsidRPr="00603EDE">
        <w:rPr>
          <w:rFonts w:eastAsia="맑은 고딕" w:hint="eastAsia"/>
          <w:lang w:eastAsia="ko-KR"/>
        </w:rPr>
        <w:t>This pa</w:t>
      </w:r>
      <w:r>
        <w:rPr>
          <w:rFonts w:eastAsia="맑은 고딕"/>
          <w:lang w:eastAsia="ko-KR"/>
        </w:rPr>
        <w:t xml:space="preserve">per is to investigate more on this use case and the corresponding proposals and CRs are also provided. </w:t>
      </w:r>
    </w:p>
    <w:p w:rsidR="00AC3F44" w:rsidRPr="00180F5B" w:rsidRDefault="00180F5B" w:rsidP="00A8451D">
      <w:pPr>
        <w:pStyle w:val="1"/>
        <w:ind w:left="0" w:firstLine="0"/>
        <w:rPr>
          <w:rFonts w:eastAsiaTheme="minorEastAsia"/>
          <w:lang w:eastAsia="ko-KR"/>
        </w:rPr>
      </w:pPr>
      <w:r>
        <w:rPr>
          <w:rFonts w:eastAsiaTheme="minorEastAsia" w:hint="eastAsia"/>
          <w:lang w:eastAsia="ko-KR"/>
        </w:rPr>
        <w:t>2. Discussion</w:t>
      </w:r>
    </w:p>
    <w:p w:rsidR="00C11835" w:rsidRPr="00A17C7B" w:rsidRDefault="00B610AF" w:rsidP="00603EDE">
      <w:pPr>
        <w:pStyle w:val="3"/>
        <w:ind w:left="0" w:firstLine="0"/>
        <w:rPr>
          <w:b/>
          <w:lang w:val="en-US"/>
        </w:rPr>
      </w:pPr>
      <w:r>
        <w:rPr>
          <w:b/>
          <w:lang w:val="en-US"/>
        </w:rPr>
        <w:t>2.1</w:t>
      </w:r>
      <w:r w:rsidR="00531193">
        <w:rPr>
          <w:b/>
          <w:lang w:val="en-US"/>
        </w:rPr>
        <w:t xml:space="preserve"> RAN2 S</w:t>
      </w:r>
      <w:r w:rsidR="00A17C7B" w:rsidRPr="00A17C7B">
        <w:rPr>
          <w:b/>
          <w:lang w:val="en-US"/>
        </w:rPr>
        <w:t>tatus</w:t>
      </w:r>
      <w:r w:rsidR="00531193">
        <w:rPr>
          <w:b/>
          <w:lang w:val="en-US"/>
        </w:rPr>
        <w:t xml:space="preserve"> on bearer type change</w:t>
      </w:r>
    </w:p>
    <w:p w:rsidR="00A17C7B" w:rsidRPr="00180F5B" w:rsidRDefault="00A17C7B" w:rsidP="00180F5B">
      <w:pPr>
        <w:rPr>
          <w:rFonts w:eastAsiaTheme="minorEastAsia"/>
          <w:sz w:val="24"/>
          <w:szCs w:val="24"/>
          <w:lang w:eastAsia="ko-KR"/>
        </w:rPr>
      </w:pPr>
      <w:r w:rsidRPr="00180F5B">
        <w:rPr>
          <w:rFonts w:eastAsiaTheme="minorEastAsia"/>
          <w:sz w:val="24"/>
          <w:szCs w:val="24"/>
          <w:lang w:eastAsia="ko-KR"/>
        </w:rPr>
        <w:t>The following agreements were achieved</w:t>
      </w:r>
      <w:r w:rsidR="00180F5B" w:rsidRPr="00180F5B">
        <w:rPr>
          <w:rFonts w:eastAsiaTheme="minorEastAsia"/>
          <w:sz w:val="24"/>
          <w:szCs w:val="24"/>
          <w:lang w:eastAsia="ko-KR"/>
        </w:rPr>
        <w:t xml:space="preserve"> in the past RAN2 meetings</w:t>
      </w:r>
      <w:r w:rsidRPr="00180F5B">
        <w:rPr>
          <w:rFonts w:eastAsiaTheme="minorEastAsia"/>
          <w:sz w:val="24"/>
          <w:szCs w:val="24"/>
          <w:lang w:eastAsia="ko-KR"/>
        </w:rPr>
        <w:t xml:space="preserve">: </w:t>
      </w:r>
    </w:p>
    <w:p w:rsidR="00A17C7B" w:rsidRPr="00A17C7B" w:rsidRDefault="00A17C7B" w:rsidP="00A17C7B">
      <w:pPr>
        <w:pStyle w:val="Doc-text2"/>
        <w:rPr>
          <w:rFonts w:eastAsiaTheme="minorEastAsia"/>
          <w:lang w:eastAsia="ko-KR"/>
        </w:rPr>
      </w:pPr>
      <w:r>
        <w:rPr>
          <w:rFonts w:eastAsiaTheme="minorEastAsia" w:hint="eastAsia"/>
          <w:lang w:eastAsia="ko-KR"/>
        </w:rPr>
        <w:t>RAN2# 99</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Agreements for EN-DC</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1:</w:t>
      </w:r>
      <w:r w:rsidRPr="00503D7F">
        <w:tab/>
        <w:t>If Bearer type change happens through handover procedure then for MCG bearer, split bearer and SCG bearer, MCG/SCG PDCP/RLC should be re-established and MCG/SCG MAC should be reset.</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2:</w:t>
      </w:r>
      <w:r w:rsidRPr="00503D7F">
        <w:tab/>
        <w:t>If Bearer type change happens through SN change procedure then SCG PDCP /RLC               should be re-established, SCG MAC should be reset.</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3a: </w:t>
      </w:r>
      <w:r w:rsidRPr="00A17C7B">
        <w:rPr>
          <w:highlight w:val="yellow"/>
        </w:rPr>
        <w:t>EN-DC operation should support the one step (direct) bearer type change between MCG to/from MCG split bearer without using the handover procedure</w:t>
      </w:r>
      <w:r w:rsidRPr="00503D7F">
        <w:t>.</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3b: </w:t>
      </w:r>
      <w:r w:rsidRPr="00A17C7B">
        <w:rPr>
          <w:highlight w:val="yellow"/>
        </w:rPr>
        <w:t>EN-DC operation should support the one step (direct) bearer type change between SCG to/from SCG split bearer without using the handover procedure or SN change procedure</w:t>
      </w:r>
      <w:r w:rsidRPr="00503D7F">
        <w:t>.</w:t>
      </w:r>
    </w:p>
    <w:p w:rsidR="00A17C7B" w:rsidRPr="00503D7F" w:rsidRDefault="00A17C7B" w:rsidP="00A17C7B">
      <w:pPr>
        <w:pStyle w:val="Doc-text2"/>
      </w:pP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Agreements for all architecture options </w:t>
      </w:r>
    </w:p>
    <w:p w:rsidR="00A17C7B" w:rsidRPr="00503D7F" w:rsidRDefault="00A17C7B" w:rsidP="00A17C7B">
      <w:pPr>
        <w:pStyle w:val="Doc-text2"/>
        <w:pBdr>
          <w:top w:val="single" w:sz="4" w:space="1" w:color="auto"/>
          <w:left w:val="single" w:sz="4" w:space="4" w:color="auto"/>
          <w:bottom w:val="single" w:sz="4" w:space="1" w:color="auto"/>
          <w:right w:val="single" w:sz="4" w:space="4" w:color="auto"/>
        </w:pBdr>
      </w:pPr>
      <w:r w:rsidRPr="00503D7F">
        <w:t xml:space="preserve">1: </w:t>
      </w:r>
      <w:r w:rsidRPr="00A17C7B">
        <w:rPr>
          <w:highlight w:val="yellow"/>
        </w:rPr>
        <w:t>The direct change between SCG bearer and unified split bearer should be supported.</w:t>
      </w:r>
    </w:p>
    <w:p w:rsidR="00A17C7B" w:rsidRPr="00503D7F" w:rsidRDefault="00A17C7B" w:rsidP="00A17C7B">
      <w:pPr>
        <w:pStyle w:val="Doc-text2"/>
      </w:pPr>
    </w:p>
    <w:p w:rsidR="00A17C7B" w:rsidRPr="00A17C7B" w:rsidRDefault="00A17C7B" w:rsidP="00A17C7B">
      <w:pPr>
        <w:pStyle w:val="Doc-text2"/>
        <w:rPr>
          <w:rFonts w:eastAsiaTheme="minorEastAsia"/>
          <w:lang w:eastAsia="ko-KR"/>
        </w:rPr>
      </w:pPr>
      <w:r>
        <w:rPr>
          <w:rFonts w:eastAsiaTheme="minorEastAsia" w:hint="eastAsia"/>
          <w:lang w:eastAsia="ko-KR"/>
        </w:rPr>
        <w:t>RAN2# 99</w:t>
      </w:r>
      <w:r>
        <w:rPr>
          <w:rFonts w:eastAsiaTheme="minorEastAsia"/>
          <w:lang w:eastAsia="ko-KR"/>
        </w:rPr>
        <w:t>bis</w:t>
      </w:r>
    </w:p>
    <w:p w:rsidR="00A17C7B" w:rsidRDefault="00A17C7B" w:rsidP="00A17C7B">
      <w:pPr>
        <w:pStyle w:val="Doc-text2"/>
      </w:pPr>
    </w:p>
    <w:p w:rsidR="00A17C7B" w:rsidRDefault="00A17C7B" w:rsidP="00A17C7B">
      <w:pPr>
        <w:pStyle w:val="Doc-text2"/>
        <w:pBdr>
          <w:top w:val="single" w:sz="4" w:space="1" w:color="auto"/>
          <w:left w:val="single" w:sz="4" w:space="4" w:color="auto"/>
          <w:bottom w:val="single" w:sz="4" w:space="1" w:color="auto"/>
          <w:right w:val="single" w:sz="4" w:space="4" w:color="auto"/>
        </w:pBdr>
      </w:pPr>
      <w:r>
        <w:t>Agreements</w:t>
      </w:r>
    </w:p>
    <w:p w:rsidR="00A17C7B" w:rsidRDefault="00A17C7B" w:rsidP="00A17C7B">
      <w:pPr>
        <w:pStyle w:val="Doc-text2"/>
        <w:pBdr>
          <w:top w:val="single" w:sz="4" w:space="1" w:color="auto"/>
          <w:left w:val="single" w:sz="4" w:space="4" w:color="auto"/>
          <w:bottom w:val="single" w:sz="4" w:space="1" w:color="auto"/>
          <w:right w:val="single" w:sz="4" w:space="4" w:color="auto"/>
        </w:pBdr>
      </w:pPr>
      <w:r>
        <w:t xml:space="preserve">1:  </w:t>
      </w:r>
      <w:r>
        <w:tab/>
        <w:t>The bearer type change between MCG split bearer and SCG split bearer is supported.</w:t>
      </w:r>
    </w:p>
    <w:p w:rsidR="00A17C7B" w:rsidRDefault="00A17C7B" w:rsidP="00A17C7B">
      <w:pPr>
        <w:pStyle w:val="Doc-text2"/>
        <w:pBdr>
          <w:top w:val="single" w:sz="4" w:space="1" w:color="auto"/>
          <w:left w:val="single" w:sz="4" w:space="4" w:color="auto"/>
          <w:bottom w:val="single" w:sz="4" w:space="1" w:color="auto"/>
          <w:right w:val="single" w:sz="4" w:space="4" w:color="auto"/>
        </w:pBdr>
      </w:pPr>
      <w:r>
        <w:t>2:</w:t>
      </w:r>
      <w:r>
        <w:tab/>
        <w:t>PDCP version change for DRB shall only be performed via handover procedure.</w:t>
      </w:r>
    </w:p>
    <w:p w:rsidR="00A17C7B" w:rsidRDefault="00A17C7B" w:rsidP="00A17C7B">
      <w:pPr>
        <w:pStyle w:val="Doc-text2"/>
        <w:pBdr>
          <w:top w:val="single" w:sz="4" w:space="1" w:color="auto"/>
          <w:left w:val="single" w:sz="4" w:space="4" w:color="auto"/>
          <w:bottom w:val="single" w:sz="4" w:space="1" w:color="auto"/>
          <w:right w:val="single" w:sz="4" w:space="4" w:color="auto"/>
        </w:pBdr>
      </w:pPr>
      <w:r>
        <w:t>3:</w:t>
      </w:r>
      <w:r>
        <w:tab/>
        <w:t>MCG bearer cannot be directly changed to other bearer type if LTE PDCP version is used for MCG bearer, i.e. the network has to use handover to change PDCP version of MCG bearer to NR PDCP and then do bearer type change from MCG bearer to other bearers.</w:t>
      </w:r>
    </w:p>
    <w:p w:rsidR="00A17C7B" w:rsidRDefault="00A17C7B" w:rsidP="00A17C7B">
      <w:pPr>
        <w:pStyle w:val="Doc-text2"/>
        <w:pBdr>
          <w:top w:val="single" w:sz="4" w:space="1" w:color="auto"/>
          <w:left w:val="single" w:sz="4" w:space="4" w:color="auto"/>
          <w:bottom w:val="single" w:sz="4" w:space="1" w:color="auto"/>
          <w:right w:val="single" w:sz="4" w:space="4" w:color="auto"/>
        </w:pBdr>
      </w:pPr>
      <w:r>
        <w:t>4</w:t>
      </w:r>
      <w:r>
        <w:tab/>
        <w:t xml:space="preserve">RAN2 confirm </w:t>
      </w:r>
      <w:r w:rsidRPr="005A4F50">
        <w:t xml:space="preserve">Table 1 </w:t>
      </w:r>
      <w:r>
        <w:t>for the case when both MCG key and SCG key are changed.</w:t>
      </w:r>
    </w:p>
    <w:p w:rsidR="00A17C7B" w:rsidRDefault="00A17C7B" w:rsidP="00A17C7B">
      <w:pPr>
        <w:pStyle w:val="Doc-text2"/>
        <w:pBdr>
          <w:top w:val="single" w:sz="4" w:space="1" w:color="auto"/>
          <w:left w:val="single" w:sz="4" w:space="4" w:color="auto"/>
          <w:bottom w:val="single" w:sz="4" w:space="1" w:color="auto"/>
          <w:right w:val="single" w:sz="4" w:space="4" w:color="auto"/>
        </w:pBdr>
      </w:pPr>
      <w:r>
        <w:t>5</w:t>
      </w:r>
      <w:r>
        <w:tab/>
        <w:t>RAN2 confirm that Table 2 correctly represents the previous agreements on L2 handling for different bearer type change upon S-KgNB security key change</w:t>
      </w:r>
    </w:p>
    <w:p w:rsidR="00A17C7B" w:rsidRDefault="00A17C7B" w:rsidP="00A17C7B">
      <w:pPr>
        <w:pStyle w:val="Doc-text2"/>
        <w:pBdr>
          <w:top w:val="single" w:sz="4" w:space="1" w:color="auto"/>
          <w:left w:val="single" w:sz="4" w:space="4" w:color="auto"/>
          <w:bottom w:val="single" w:sz="4" w:space="1" w:color="auto"/>
          <w:right w:val="single" w:sz="4" w:space="4" w:color="auto"/>
        </w:pBdr>
      </w:pPr>
      <w:r>
        <w:t>6</w:t>
      </w:r>
      <w:r>
        <w:tab/>
        <w:t>For physical parameter reconfiguration of SCell or release/addition of some of SCell(s), this could be a reconfiguration procedure without PDCP/RLC impact and without MAC reset</w:t>
      </w:r>
    </w:p>
    <w:p w:rsidR="00A17C7B" w:rsidRDefault="00A17C7B" w:rsidP="00A17C7B">
      <w:pPr>
        <w:pStyle w:val="Doc-text2"/>
        <w:pBdr>
          <w:top w:val="single" w:sz="4" w:space="1" w:color="auto"/>
          <w:left w:val="single" w:sz="4" w:space="4" w:color="auto"/>
          <w:bottom w:val="single" w:sz="4" w:space="1" w:color="auto"/>
          <w:right w:val="single" w:sz="4" w:space="4" w:color="auto"/>
        </w:pBdr>
      </w:pPr>
      <w:r>
        <w:t>7</w:t>
      </w:r>
      <w:r>
        <w:tab/>
        <w:t xml:space="preserve">LTE RLC is re-established first and then released for the bearer type change from MCG bearer to SCG bearer, and split bearer to SCG bearer </w:t>
      </w:r>
    </w:p>
    <w:p w:rsidR="00A17C7B" w:rsidRDefault="00A17C7B" w:rsidP="00A17C7B">
      <w:pPr>
        <w:pStyle w:val="Doc-text2"/>
        <w:pBdr>
          <w:top w:val="single" w:sz="4" w:space="1" w:color="auto"/>
          <w:left w:val="single" w:sz="4" w:space="4" w:color="auto"/>
          <w:bottom w:val="single" w:sz="4" w:space="1" w:color="auto"/>
          <w:right w:val="single" w:sz="4" w:space="4" w:color="auto"/>
        </w:pBdr>
      </w:pPr>
      <w:r>
        <w:lastRenderedPageBreak/>
        <w:t>8</w:t>
      </w:r>
      <w:r>
        <w:tab/>
      </w:r>
      <w:r w:rsidRPr="00A17C7B">
        <w:rPr>
          <w:highlight w:val="yellow"/>
        </w:rPr>
        <w:t>L2 handling for Bearer type change with and without security key change indicated in Table 4 is confirmed</w:t>
      </w:r>
      <w:r>
        <w:t xml:space="preserve"> (apart from aspects related to offline discussion #14). The table doesn’t consider the case that PDCP SN length is changed.</w:t>
      </w:r>
    </w:p>
    <w:p w:rsidR="00A17C7B" w:rsidRDefault="00A17C7B" w:rsidP="00A17C7B">
      <w:pPr>
        <w:pStyle w:val="Doc-text2"/>
        <w:pBdr>
          <w:top w:val="single" w:sz="4" w:space="1" w:color="auto"/>
          <w:left w:val="single" w:sz="4" w:space="4" w:color="auto"/>
          <w:bottom w:val="single" w:sz="4" w:space="1" w:color="auto"/>
          <w:right w:val="single" w:sz="4" w:space="4" w:color="auto"/>
        </w:pBdr>
      </w:pPr>
      <w:r>
        <w:t>9</w:t>
      </w:r>
      <w:r>
        <w:tab/>
        <w:t>Capture table 4 as informative text in Annex of TS37.340;</w:t>
      </w:r>
    </w:p>
    <w:p w:rsidR="00A17C7B" w:rsidRDefault="00A17C7B" w:rsidP="00A17C7B">
      <w:pPr>
        <w:pStyle w:val="Doc-text2"/>
      </w:pPr>
    </w:p>
    <w:p w:rsidR="00A17C7B" w:rsidRDefault="00A17C7B" w:rsidP="00A17C7B">
      <w:pPr>
        <w:jc w:val="center"/>
        <w:rPr>
          <w:b/>
          <w:lang w:eastAsia="zh-CN"/>
        </w:rPr>
      </w:pPr>
      <w:r w:rsidRPr="00FD56C5">
        <w:rPr>
          <w:b/>
          <w:lang w:eastAsia="zh-CN"/>
        </w:rPr>
        <w:t>Table 4</w:t>
      </w:r>
      <w:r w:rsidR="00071C86">
        <w:rPr>
          <w:b/>
          <w:lang w:eastAsia="zh-CN"/>
        </w:rPr>
        <w:t xml:space="preserve"> in [4]</w:t>
      </w:r>
      <w:r w:rsidRPr="00FD56C5">
        <w:rPr>
          <w:b/>
          <w:lang w:eastAsia="zh-CN"/>
        </w:rPr>
        <w:t>:</w:t>
      </w:r>
      <w:r>
        <w:rPr>
          <w:lang w:eastAsia="zh-CN"/>
        </w:rPr>
        <w:t xml:space="preserve"> </w:t>
      </w:r>
      <w:r>
        <w:rPr>
          <w:rFonts w:hint="eastAsia"/>
          <w:b/>
          <w:lang w:eastAsia="zh-CN"/>
        </w:rPr>
        <w:t>Bearer type change with and without security key change (</w:t>
      </w:r>
      <w:r>
        <w:rPr>
          <w:b/>
          <w:lang w:eastAsia="zh-CN"/>
        </w:rPr>
        <w:t>alternative representation, source: Ericsson</w:t>
      </w:r>
      <w:r>
        <w:rPr>
          <w:rFonts w:hint="eastAsia"/>
          <w:b/>
          <w:lang w:eastAsia="zh-CN"/>
        </w:rPr>
        <w:t>)</w:t>
      </w:r>
    </w:p>
    <w:tbl>
      <w:tblPr>
        <w:tblW w:w="9913" w:type="dxa"/>
        <w:tblInd w:w="154" w:type="dxa"/>
        <w:tblLayout w:type="fixed"/>
        <w:tblCellMar>
          <w:left w:w="0" w:type="dxa"/>
          <w:right w:w="0" w:type="dxa"/>
        </w:tblCellMar>
        <w:tblLook w:val="04A0" w:firstRow="1" w:lastRow="0" w:firstColumn="1" w:lastColumn="0" w:noHBand="0" w:noVBand="1"/>
      </w:tblPr>
      <w:tblGrid>
        <w:gridCol w:w="983"/>
        <w:gridCol w:w="1417"/>
        <w:gridCol w:w="1418"/>
        <w:gridCol w:w="1417"/>
        <w:gridCol w:w="1559"/>
        <w:gridCol w:w="1560"/>
        <w:gridCol w:w="1559"/>
      </w:tblGrid>
      <w:tr w:rsidR="00A17C7B" w:rsidRPr="00B23509" w:rsidTr="00FB7FD4">
        <w:trPr>
          <w:trHeight w:val="652"/>
        </w:trPr>
        <w:tc>
          <w:tcPr>
            <w:tcW w:w="983" w:type="dxa"/>
            <w:vMerge w:val="restart"/>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hideMark/>
          </w:tcPr>
          <w:p w:rsidR="00A17C7B" w:rsidRPr="00F73B70" w:rsidRDefault="00A17C7B" w:rsidP="00FB7FD4">
            <w:pPr>
              <w:spacing w:after="120"/>
              <w:jc w:val="both"/>
              <w:rPr>
                <w:rFonts w:ascii="Arial" w:hAnsi="Arial" w:cs="Arial"/>
                <w:color w:val="58585A"/>
                <w:kern w:val="24"/>
                <w:szCs w:val="28"/>
                <w:lang w:eastAsia="zh-CN"/>
              </w:rPr>
            </w:pPr>
            <w:r w:rsidRPr="00B23509">
              <w:rPr>
                <w:rFonts w:ascii="Arial" w:eastAsia="Times New Roman" w:hAnsi="Arial" w:cs="Arial"/>
                <w:color w:val="58585A"/>
                <w:kern w:val="24"/>
                <w:szCs w:val="28"/>
                <w:lang w:eastAsia="fi-FI"/>
              </w:rPr>
              <w:t>Bearer type chan</w:t>
            </w:r>
            <w:r>
              <w:rPr>
                <w:rFonts w:ascii="Arial" w:eastAsia="Times New Roman" w:hAnsi="Arial" w:cs="Arial"/>
                <w:color w:val="58585A"/>
                <w:kern w:val="24"/>
                <w:szCs w:val="28"/>
                <w:lang w:eastAsia="fi-FI"/>
              </w:rPr>
              <w:t>g</w:t>
            </w:r>
            <w:r w:rsidRPr="00B23509">
              <w:rPr>
                <w:rFonts w:ascii="Arial" w:eastAsia="Times New Roman" w:hAnsi="Arial" w:cs="Arial"/>
                <w:color w:val="58585A"/>
                <w:kern w:val="24"/>
                <w:szCs w:val="28"/>
                <w:lang w:eastAsia="fi-FI"/>
              </w:rPr>
              <w:t xml:space="preserve">e from </w:t>
            </w:r>
            <w:r>
              <w:rPr>
                <w:rFonts w:ascii="Arial" w:hAnsi="Arial" w:cs="Arial" w:hint="eastAsia"/>
                <w:color w:val="58585A"/>
                <w:kern w:val="24"/>
                <w:szCs w:val="28"/>
                <w:lang w:eastAsia="zh-CN"/>
              </w:rPr>
              <w:t>row</w:t>
            </w:r>
            <w:r>
              <w:rPr>
                <w:rFonts w:ascii="Arial" w:eastAsia="Times New Roman" w:hAnsi="Arial" w:cs="Arial"/>
                <w:color w:val="58585A"/>
                <w:kern w:val="24"/>
                <w:szCs w:val="28"/>
                <w:lang w:eastAsia="fi-FI"/>
              </w:rPr>
              <w:br/>
            </w:r>
            <w:r w:rsidRPr="00B23509">
              <w:rPr>
                <w:rFonts w:ascii="Arial" w:eastAsia="Times New Roman" w:hAnsi="Arial" w:cs="Arial"/>
                <w:color w:val="58585A"/>
                <w:kern w:val="24"/>
                <w:szCs w:val="28"/>
                <w:lang w:eastAsia="fi-FI"/>
              </w:rPr>
              <w:t xml:space="preserve">to </w:t>
            </w:r>
            <w:r>
              <w:rPr>
                <w:rFonts w:ascii="Arial" w:eastAsia="Times New Roman" w:hAnsi="Arial" w:cs="Arial"/>
                <w:color w:val="58585A"/>
                <w:kern w:val="24"/>
                <w:szCs w:val="28"/>
                <w:lang w:eastAsia="fi-FI"/>
              </w:rPr>
              <w:br/>
            </w:r>
            <w:r>
              <w:rPr>
                <w:rFonts w:ascii="Arial" w:hAnsi="Arial" w:cs="Arial" w:hint="eastAsia"/>
                <w:color w:val="58585A"/>
                <w:kern w:val="24"/>
                <w:szCs w:val="28"/>
                <w:lang w:eastAsia="zh-CN"/>
              </w:rPr>
              <w:t>col</w:t>
            </w:r>
          </w:p>
        </w:tc>
        <w:tc>
          <w:tcPr>
            <w:tcW w:w="2835"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 xml:space="preserve">MCG </w:t>
            </w:r>
          </w:p>
        </w:tc>
        <w:tc>
          <w:tcPr>
            <w:tcW w:w="2976"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 xml:space="preserve">Split  </w:t>
            </w:r>
          </w:p>
        </w:tc>
        <w:tc>
          <w:tcPr>
            <w:tcW w:w="3119" w:type="dxa"/>
            <w:gridSpan w:val="2"/>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SCG</w:t>
            </w:r>
          </w:p>
        </w:tc>
      </w:tr>
      <w:tr w:rsidR="00A17C7B" w:rsidRPr="00B23509" w:rsidTr="00FB7FD4">
        <w:trPr>
          <w:trHeight w:val="1394"/>
        </w:trPr>
        <w:tc>
          <w:tcPr>
            <w:tcW w:w="983" w:type="dxa"/>
            <w:vMerge/>
            <w:tcBorders>
              <w:top w:val="single" w:sz="8" w:space="0" w:color="58585A"/>
              <w:left w:val="single" w:sz="8" w:space="0" w:color="58585A"/>
              <w:bottom w:val="single" w:sz="8" w:space="0" w:color="58585A"/>
              <w:right w:val="single" w:sz="8" w:space="0" w:color="58585A"/>
            </w:tcBorders>
            <w:vAlign w:val="center"/>
            <w:hideMark/>
          </w:tcPr>
          <w:p w:rsidR="00A17C7B" w:rsidRPr="00B23509" w:rsidRDefault="00A17C7B" w:rsidP="00FB7FD4">
            <w:pPr>
              <w:spacing w:after="0"/>
              <w:rPr>
                <w:rFonts w:ascii="Arial" w:eastAsia="Times New Roman" w:hAnsi="Arial" w:cs="Arial"/>
                <w:szCs w:val="36"/>
                <w:lang w:eastAsia="fi-FI"/>
              </w:rPr>
            </w:pP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no key change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with key change</w:t>
            </w:r>
            <w:r w:rsidRPr="00B23509">
              <w:rPr>
                <w:rFonts w:ascii="Arial" w:eastAsia="Times New Roman" w:hAnsi="Arial" w:cs="Arial"/>
                <w:color w:val="58585A"/>
                <w:kern w:val="24"/>
                <w:szCs w:val="32"/>
                <w:lang w:eastAsia="fi-FI"/>
              </w:rPr>
              <w:br/>
              <w:t>(KeNB&lt;-&gt;S-KeNB)</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with key change</w:t>
            </w:r>
            <w:r w:rsidRPr="00B23509">
              <w:rPr>
                <w:rFonts w:ascii="Arial" w:eastAsia="Times New Roman" w:hAnsi="Arial" w:cs="Arial"/>
                <w:color w:val="58585A"/>
                <w:kern w:val="24"/>
                <w:szCs w:val="32"/>
                <w:lang w:eastAsia="fi-FI"/>
              </w:rPr>
              <w:br/>
              <w:t>(KeNB&lt;-&gt;S-KeNB)</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no key change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B23509" w:rsidRDefault="00A17C7B" w:rsidP="00FB7FD4">
            <w:pPr>
              <w:spacing w:after="120"/>
              <w:jc w:val="center"/>
              <w:rPr>
                <w:rFonts w:ascii="Arial" w:eastAsia="Times New Roman" w:hAnsi="Arial" w:cs="Arial"/>
                <w:szCs w:val="36"/>
                <w:lang w:eastAsia="fi-FI"/>
              </w:rPr>
            </w:pPr>
            <w:r w:rsidRPr="00B23509">
              <w:rPr>
                <w:rFonts w:ascii="Arial" w:eastAsia="Times New Roman" w:hAnsi="Arial" w:cs="Arial"/>
                <w:color w:val="58585A"/>
                <w:kern w:val="24"/>
                <w:szCs w:val="32"/>
                <w:lang w:eastAsia="fi-FI"/>
              </w:rPr>
              <w:t>with key change</w:t>
            </w:r>
            <w:r w:rsidRPr="00B23509">
              <w:rPr>
                <w:rFonts w:ascii="Arial" w:eastAsia="Times New Roman" w:hAnsi="Arial" w:cs="Arial"/>
                <w:color w:val="58585A"/>
                <w:kern w:val="24"/>
                <w:szCs w:val="32"/>
                <w:lang w:eastAsia="fi-FI"/>
              </w:rPr>
              <w:br/>
              <w:t>(KeNB&lt;-&gt;S-KeNB)</w:t>
            </w:r>
          </w:p>
        </w:tc>
      </w:tr>
      <w:tr w:rsidR="00A17C7B" w:rsidRPr="00B23509" w:rsidTr="00FB7FD4">
        <w:trPr>
          <w:trHeight w:val="2801"/>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both"/>
              <w:rPr>
                <w:rFonts w:ascii="Arial" w:eastAsia="Times New Roman" w:hAnsi="Arial" w:cs="Arial"/>
                <w:szCs w:val="36"/>
                <w:lang w:val="fi-FI" w:eastAsia="fi-FI"/>
              </w:rPr>
            </w:pPr>
            <w:r w:rsidRPr="00B23509">
              <w:rPr>
                <w:rFonts w:ascii="Arial" w:eastAsia="Times New Roman" w:hAnsi="Arial" w:cs="Arial"/>
                <w:color w:val="58585A"/>
                <w:kern w:val="24"/>
                <w:szCs w:val="32"/>
                <w:lang w:eastAsia="fi-FI"/>
              </w:rPr>
              <w:t>MCG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olor w:val="58585A"/>
                <w:kern w:val="24"/>
                <w:sz w:val="18"/>
                <w:szCs w:val="24"/>
                <w:lang w:eastAsia="fi-FI"/>
              </w:rPr>
              <w:t>N/A</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val="fi-FI" w:eastAsia="fi-FI"/>
              </w:rPr>
            </w:pPr>
            <w:r>
              <w:rPr>
                <w:rFonts w:ascii="Arial" w:eastAsia="Times New Roman" w:hAnsi="Arial" w:cs="Arial"/>
                <w:color w:val="58585A"/>
                <w:kern w:val="24"/>
                <w:sz w:val="18"/>
                <w:szCs w:val="24"/>
                <w:lang w:eastAsia="fi-FI"/>
              </w:rPr>
              <w:t>See HO</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Re-establish</w:t>
            </w:r>
          </w:p>
          <w:p w:rsidR="00A17C7B" w:rsidRPr="00BC6C66"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See Note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Establish</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r>
      <w:tr w:rsidR="00A17C7B" w:rsidRPr="005C65C3" w:rsidTr="00FB7FD4">
        <w:trPr>
          <w:trHeight w:val="2794"/>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B23509" w:rsidRDefault="00A17C7B" w:rsidP="00FB7FD4">
            <w:pPr>
              <w:spacing w:after="120"/>
              <w:jc w:val="both"/>
              <w:rPr>
                <w:rFonts w:ascii="Arial" w:eastAsia="Times New Roman" w:hAnsi="Arial" w:cs="Arial"/>
                <w:szCs w:val="36"/>
                <w:lang w:val="fi-FI" w:eastAsia="fi-FI"/>
              </w:rPr>
            </w:pPr>
            <w:r w:rsidRPr="00B23509">
              <w:rPr>
                <w:rFonts w:ascii="Arial" w:eastAsia="Times New Roman" w:hAnsi="Arial" w:cs="Arial"/>
                <w:color w:val="58585A"/>
                <w:kern w:val="24"/>
                <w:szCs w:val="32"/>
                <w:lang w:eastAsia="fi-FI"/>
              </w:rPr>
              <w:t>Split</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Release</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PDCP: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Re-establish</w:t>
            </w:r>
          </w:p>
          <w:p w:rsidR="00A17C7B" w:rsidRPr="00BC6C66"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MCG MAC: </w:t>
            </w:r>
            <w:r>
              <w:rPr>
                <w:rFonts w:ascii="Arial" w:eastAsia="Times New Roman" w:hAnsi="Arial" w:cs="Arial"/>
                <w:color w:val="58585A"/>
                <w:kern w:val="24"/>
                <w:sz w:val="18"/>
                <w:szCs w:val="24"/>
                <w:lang w:eastAsia="fi-FI"/>
              </w:rPr>
              <w:t>See Note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release</w:t>
            </w:r>
          </w:p>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olor w:val="58585A"/>
                <w:kern w:val="24"/>
                <w:sz w:val="18"/>
                <w:szCs w:val="24"/>
                <w:lang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5C65C3" w:rsidRDefault="00A17C7B" w:rsidP="00FB7FD4">
            <w:pPr>
              <w:spacing w:after="120"/>
              <w:jc w:val="center"/>
              <w:rPr>
                <w:rFonts w:ascii="Arial" w:eastAsia="Times New Roman" w:hAnsi="Arial" w:cs="Arial"/>
                <w:sz w:val="18"/>
                <w:szCs w:val="36"/>
                <w:lang w:eastAsia="fi-FI"/>
              </w:rPr>
            </w:pPr>
            <w:r>
              <w:rPr>
                <w:rFonts w:ascii="Arial" w:eastAsia="Times New Roman" w:hAnsi="Arial" w:cs="Arial"/>
                <w:color w:val="58585A"/>
                <w:kern w:val="24"/>
                <w:sz w:val="18"/>
                <w:szCs w:val="24"/>
                <w:lang w:eastAsia="fi-FI"/>
              </w:rPr>
              <w:t>See HO</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RLC: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No action</w:t>
            </w:r>
          </w:p>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MAC: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EA263A">
              <w:rPr>
                <w:rFonts w:ascii="Arial" w:eastAsia="Times New Roman" w:hAnsi="Arial" w:cs="Arial"/>
                <w:color w:val="58585A"/>
                <w:kern w:val="24"/>
                <w:sz w:val="18"/>
                <w:szCs w:val="24"/>
                <w:highlight w:val="yellow"/>
                <w:lang w:eastAsia="fi-FI"/>
              </w:rPr>
              <w:t>MCG RLC: Re-est.+release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RLC: </w:t>
            </w:r>
            <w:r>
              <w:rPr>
                <w:rFonts w:ascii="Arial" w:eastAsia="Times New Roman" w:hAnsi="Arial" w:cs="Arial"/>
                <w:color w:val="58585A"/>
                <w:kern w:val="24"/>
                <w:sz w:val="18"/>
                <w:szCs w:val="24"/>
                <w:lang w:eastAsia="fi-FI"/>
              </w:rPr>
              <w:br/>
            </w:r>
            <w:r w:rsidRPr="009F691A">
              <w:rPr>
                <w:rFonts w:ascii="Arial" w:eastAsia="Times New Roman" w:hAnsi="Arial" w:cs="Arial"/>
                <w:color w:val="58585A"/>
                <w:kern w:val="24"/>
                <w:sz w:val="18"/>
                <w:szCs w:val="24"/>
                <w:lang w:eastAsia="fi-FI"/>
              </w:rPr>
              <w:t>Re-establish</w:t>
            </w:r>
          </w:p>
          <w:p w:rsidR="00A17C7B" w:rsidRPr="005C65C3"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MAC: </w:t>
            </w:r>
            <w:r>
              <w:rPr>
                <w:rFonts w:ascii="Arial" w:eastAsia="Times New Roman" w:hAnsi="Arial" w:cs="Arial"/>
                <w:color w:val="58585A"/>
                <w:kern w:val="24"/>
                <w:sz w:val="18"/>
                <w:szCs w:val="24"/>
                <w:lang w:eastAsia="fi-FI"/>
              </w:rPr>
              <w:br/>
              <w:t>See Note</w:t>
            </w:r>
          </w:p>
        </w:tc>
      </w:tr>
      <w:tr w:rsidR="00A17C7B" w:rsidRPr="00F145CF" w:rsidTr="00FB7FD4">
        <w:trPr>
          <w:trHeight w:val="2786"/>
        </w:trPr>
        <w:tc>
          <w:tcPr>
            <w:tcW w:w="983"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F145CF" w:rsidRDefault="00A17C7B" w:rsidP="00FB7FD4">
            <w:pPr>
              <w:spacing w:after="120"/>
              <w:jc w:val="both"/>
              <w:rPr>
                <w:rFonts w:ascii="Arial" w:eastAsia="Times New Roman" w:hAnsi="Arial" w:cs="Arial"/>
                <w:szCs w:val="36"/>
                <w:lang w:eastAsia="fi-FI"/>
              </w:rPr>
            </w:pPr>
            <w:r w:rsidRPr="00B23509">
              <w:rPr>
                <w:rFonts w:ascii="Arial" w:eastAsia="Times New Roman" w:hAnsi="Arial" w:cs="Arial"/>
                <w:color w:val="58585A"/>
                <w:kern w:val="24"/>
                <w:szCs w:val="32"/>
                <w:lang w:eastAsia="fi-FI"/>
              </w:rPr>
              <w:t>SCG</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Recovery</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RLC: </w:t>
            </w:r>
            <w:r>
              <w:rPr>
                <w:rFonts w:ascii="Arial" w:eastAsia="Times New Roman" w:hAnsi="Arial" w:cs="Arial"/>
                <w:color w:val="58585A"/>
                <w:kern w:val="24"/>
                <w:sz w:val="18"/>
                <w:szCs w:val="24"/>
                <w:lang w:eastAsia="fi-FI"/>
              </w:rPr>
              <w:t>R</w:t>
            </w:r>
            <w:r w:rsidRPr="009F691A">
              <w:rPr>
                <w:rFonts w:ascii="Arial" w:eastAsia="Times New Roman" w:hAnsi="Arial" w:cs="Arial"/>
                <w:color w:val="58585A"/>
                <w:kern w:val="24"/>
                <w:sz w:val="18"/>
                <w:szCs w:val="24"/>
                <w:lang w:eastAsia="fi-FI"/>
              </w:rPr>
              <w:t>elease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MAC: Reconfigure</w:t>
            </w:r>
          </w:p>
        </w:tc>
        <w:tc>
          <w:tcPr>
            <w:tcW w:w="1418"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Release</w:t>
            </w:r>
          </w:p>
          <w:p w:rsidR="00A17C7B" w:rsidRPr="009F691A" w:rsidRDefault="00A17C7B" w:rsidP="00FB7FD4">
            <w:pPr>
              <w:spacing w:after="120"/>
              <w:jc w:val="center"/>
              <w:rPr>
                <w:rFonts w:ascii="Arial" w:eastAsia="Times New Roman" w:hAnsi="Arial" w:cs="Arial"/>
                <w:sz w:val="18"/>
                <w:szCs w:val="36"/>
                <w:lang w:val="fi-FI" w:eastAsia="fi-FI"/>
              </w:rPr>
            </w:pPr>
            <w:r w:rsidRPr="009F691A">
              <w:rPr>
                <w:rFonts w:ascii="Arial" w:eastAsia="Times New Roman" w:hAnsi="Arial" w:cs="Arial"/>
                <w:color w:val="58585A"/>
                <w:kern w:val="24"/>
                <w:sz w:val="18"/>
                <w:szCs w:val="24"/>
                <w:lang w:eastAsia="fi-FI"/>
              </w:rPr>
              <w:t>SCG MAC: Reconfigure</w:t>
            </w:r>
          </w:p>
        </w:tc>
        <w:tc>
          <w:tcPr>
            <w:tcW w:w="1417"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No action</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MAC: No action</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PDCP: Re-establish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RLC: Establish</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MCG MAC: Reconfigure</w:t>
            </w:r>
          </w:p>
          <w:p w:rsidR="00A17C7B" w:rsidRPr="009F691A"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SCG RLC: Re-establish</w:t>
            </w:r>
          </w:p>
          <w:p w:rsidR="00A17C7B" w:rsidRPr="00F145CF"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s="Arial"/>
                <w:color w:val="58585A"/>
                <w:kern w:val="24"/>
                <w:sz w:val="18"/>
                <w:szCs w:val="24"/>
                <w:lang w:eastAsia="fi-FI"/>
              </w:rPr>
              <w:t xml:space="preserve">SCG MAC: </w:t>
            </w:r>
            <w:r>
              <w:rPr>
                <w:rFonts w:ascii="Arial" w:eastAsia="Times New Roman" w:hAnsi="Arial" w:cs="Arial"/>
                <w:color w:val="58585A"/>
                <w:kern w:val="24"/>
                <w:sz w:val="18"/>
                <w:szCs w:val="24"/>
                <w:lang w:eastAsia="fi-FI"/>
              </w:rPr>
              <w:br/>
              <w:t>See Note</w:t>
            </w:r>
          </w:p>
        </w:tc>
        <w:tc>
          <w:tcPr>
            <w:tcW w:w="1560" w:type="dxa"/>
            <w:tcBorders>
              <w:top w:val="single" w:sz="8" w:space="0" w:color="58585A"/>
              <w:left w:val="single" w:sz="8" w:space="0" w:color="58585A"/>
              <w:bottom w:val="single" w:sz="8" w:space="0" w:color="58585A"/>
              <w:right w:val="single" w:sz="8" w:space="0" w:color="58585A"/>
            </w:tcBorders>
            <w:shd w:val="clear" w:color="auto" w:fill="auto"/>
            <w:tcMar>
              <w:top w:w="15" w:type="dxa"/>
              <w:left w:w="144" w:type="dxa"/>
              <w:bottom w:w="0" w:type="dxa"/>
              <w:right w:w="144" w:type="dxa"/>
            </w:tcMar>
            <w:vAlign w:val="center"/>
            <w:hideMark/>
          </w:tcPr>
          <w:p w:rsidR="00A17C7B" w:rsidRPr="00F145CF" w:rsidRDefault="00A17C7B" w:rsidP="00FB7FD4">
            <w:pPr>
              <w:spacing w:after="120"/>
              <w:jc w:val="center"/>
              <w:rPr>
                <w:rFonts w:ascii="Arial" w:eastAsia="Times New Roman" w:hAnsi="Arial" w:cs="Arial"/>
                <w:sz w:val="18"/>
                <w:szCs w:val="36"/>
                <w:lang w:eastAsia="fi-FI"/>
              </w:rPr>
            </w:pPr>
            <w:r w:rsidRPr="009F691A">
              <w:rPr>
                <w:rFonts w:ascii="Arial" w:eastAsia="Times New Roman" w:hAnsi="Arial"/>
                <w:color w:val="58585A"/>
                <w:kern w:val="24"/>
                <w:sz w:val="18"/>
                <w:szCs w:val="24"/>
                <w:lang w:eastAsia="fi-FI"/>
              </w:rPr>
              <w:t>N/A</w:t>
            </w:r>
          </w:p>
        </w:tc>
        <w:tc>
          <w:tcPr>
            <w:tcW w:w="1559" w:type="dxa"/>
            <w:tcBorders>
              <w:top w:val="single" w:sz="8" w:space="0" w:color="58585A"/>
              <w:left w:val="single" w:sz="8" w:space="0" w:color="58585A"/>
              <w:bottom w:val="single" w:sz="8" w:space="0" w:color="58585A"/>
              <w:right w:val="single" w:sz="8" w:space="0" w:color="58585A"/>
            </w:tcBorders>
            <w:shd w:val="clear" w:color="auto" w:fill="EFF0F0"/>
            <w:tcMar>
              <w:top w:w="15" w:type="dxa"/>
              <w:left w:w="144" w:type="dxa"/>
              <w:bottom w:w="0" w:type="dxa"/>
              <w:right w:w="144" w:type="dxa"/>
            </w:tcMar>
            <w:vAlign w:val="center"/>
            <w:hideMark/>
          </w:tcPr>
          <w:p w:rsidR="00A17C7B" w:rsidRPr="00F145CF" w:rsidRDefault="00A17C7B" w:rsidP="00FB7FD4">
            <w:pPr>
              <w:spacing w:after="120"/>
              <w:jc w:val="center"/>
              <w:rPr>
                <w:rFonts w:ascii="Arial" w:eastAsia="Times New Roman" w:hAnsi="Arial" w:cs="Arial"/>
                <w:sz w:val="18"/>
                <w:szCs w:val="36"/>
                <w:lang w:eastAsia="fi-FI"/>
              </w:rPr>
            </w:pPr>
            <w:r>
              <w:rPr>
                <w:rFonts w:ascii="Arial" w:eastAsia="Times New Roman" w:hAnsi="Arial" w:cs="Arial"/>
                <w:color w:val="58585A"/>
                <w:kern w:val="24"/>
                <w:sz w:val="18"/>
                <w:szCs w:val="24"/>
                <w:lang w:eastAsia="fi-FI"/>
              </w:rPr>
              <w:t>See SN change</w:t>
            </w:r>
          </w:p>
        </w:tc>
      </w:tr>
    </w:tbl>
    <w:p w:rsidR="00A17C7B" w:rsidRPr="00A17C7B" w:rsidRDefault="00A17C7B" w:rsidP="00A17C7B">
      <w:pPr>
        <w:pStyle w:val="af5"/>
        <w:ind w:left="1120"/>
        <w:rPr>
          <w:rFonts w:eastAsiaTheme="minorEastAsia"/>
          <w:lang w:val="en-US" w:eastAsia="ko-KR"/>
        </w:rPr>
      </w:pPr>
    </w:p>
    <w:p w:rsidR="00180F5B" w:rsidRPr="00180F5B" w:rsidRDefault="00180F5B" w:rsidP="00A17C7B">
      <w:pPr>
        <w:rPr>
          <w:rFonts w:eastAsiaTheme="minorEastAsia"/>
          <w:sz w:val="24"/>
          <w:szCs w:val="24"/>
          <w:lang w:eastAsia="ko-KR"/>
        </w:rPr>
      </w:pPr>
      <w:r w:rsidRPr="00180F5B">
        <w:rPr>
          <w:rFonts w:eastAsiaTheme="minorEastAsia" w:hint="eastAsia"/>
          <w:sz w:val="24"/>
          <w:szCs w:val="24"/>
          <w:lang w:eastAsia="ko-KR"/>
        </w:rPr>
        <w:t xml:space="preserve">The following observations can be obtained from the agreements above in RAN2. </w:t>
      </w:r>
    </w:p>
    <w:p w:rsidR="00A17C7B" w:rsidRPr="00396D34" w:rsidRDefault="00180F5B" w:rsidP="00A17C7B">
      <w:pPr>
        <w:rPr>
          <w:rFonts w:eastAsiaTheme="minorEastAsia"/>
          <w:b/>
          <w:sz w:val="22"/>
          <w:szCs w:val="22"/>
          <w:lang w:eastAsia="ko-KR"/>
        </w:rPr>
      </w:pPr>
      <w:r w:rsidRPr="00396D34">
        <w:rPr>
          <w:rFonts w:eastAsiaTheme="minorEastAsia"/>
          <w:b/>
          <w:sz w:val="22"/>
          <w:szCs w:val="22"/>
          <w:lang w:eastAsia="ko-KR"/>
        </w:rPr>
        <w:t xml:space="preserve">Observation 1) </w:t>
      </w:r>
      <w:r w:rsidR="00B610AF" w:rsidRPr="00396D34">
        <w:rPr>
          <w:rFonts w:eastAsiaTheme="minorEastAsia"/>
          <w:b/>
          <w:sz w:val="22"/>
          <w:szCs w:val="22"/>
          <w:lang w:eastAsia="ko-KR"/>
        </w:rPr>
        <w:t xml:space="preserve">RAN2 agreed to </w:t>
      </w:r>
      <w:r w:rsidR="00A17C7B" w:rsidRPr="00396D34">
        <w:rPr>
          <w:rFonts w:eastAsiaTheme="minorEastAsia"/>
          <w:b/>
          <w:sz w:val="22"/>
          <w:szCs w:val="22"/>
          <w:lang w:eastAsia="ko-KR"/>
        </w:rPr>
        <w:t>support</w:t>
      </w:r>
      <w:r w:rsidR="00B610AF" w:rsidRPr="00396D34">
        <w:rPr>
          <w:rFonts w:eastAsiaTheme="minorEastAsia"/>
          <w:b/>
          <w:sz w:val="22"/>
          <w:szCs w:val="22"/>
          <w:lang w:eastAsia="ko-KR"/>
        </w:rPr>
        <w:t xml:space="preserve"> </w:t>
      </w:r>
      <w:r w:rsidR="00A17C7B" w:rsidRPr="00396D34">
        <w:rPr>
          <w:rFonts w:eastAsiaTheme="minorEastAsia"/>
          <w:b/>
          <w:sz w:val="22"/>
          <w:szCs w:val="22"/>
          <w:lang w:eastAsia="ko-KR"/>
        </w:rPr>
        <w:t xml:space="preserve">all the </w:t>
      </w:r>
      <w:r w:rsidR="00B610AF" w:rsidRPr="00396D34">
        <w:rPr>
          <w:rFonts w:eastAsiaTheme="minorEastAsia"/>
          <w:b/>
          <w:sz w:val="22"/>
          <w:szCs w:val="22"/>
          <w:lang w:eastAsia="ko-KR"/>
        </w:rPr>
        <w:t>options o</w:t>
      </w:r>
      <w:r w:rsidRPr="00396D34">
        <w:rPr>
          <w:rFonts w:eastAsiaTheme="minorEastAsia"/>
          <w:b/>
          <w:sz w:val="22"/>
          <w:szCs w:val="22"/>
          <w:lang w:eastAsia="ko-KR"/>
        </w:rPr>
        <w:t xml:space="preserve">f bearer type change in the table </w:t>
      </w:r>
      <w:r w:rsidR="00B610AF" w:rsidRPr="00396D34">
        <w:rPr>
          <w:rFonts w:eastAsiaTheme="minorEastAsia"/>
          <w:b/>
          <w:sz w:val="22"/>
          <w:szCs w:val="22"/>
          <w:lang w:eastAsia="ko-KR"/>
        </w:rPr>
        <w:t>above.</w:t>
      </w:r>
    </w:p>
    <w:p w:rsidR="00396D34" w:rsidRPr="00396D34" w:rsidRDefault="00180F5B" w:rsidP="00A17C7B">
      <w:pPr>
        <w:rPr>
          <w:rFonts w:eastAsiaTheme="minorEastAsia"/>
          <w:b/>
          <w:sz w:val="22"/>
          <w:szCs w:val="22"/>
          <w:lang w:eastAsia="ko-KR"/>
        </w:rPr>
      </w:pPr>
      <w:r w:rsidRPr="00396D34">
        <w:rPr>
          <w:rFonts w:eastAsiaTheme="minorEastAsia"/>
          <w:b/>
          <w:sz w:val="22"/>
          <w:szCs w:val="22"/>
          <w:lang w:eastAsia="ko-KR"/>
        </w:rPr>
        <w:lastRenderedPageBreak/>
        <w:t xml:space="preserve">Observation 2) </w:t>
      </w:r>
      <w:r w:rsidR="00B610AF" w:rsidRPr="00396D34">
        <w:rPr>
          <w:rFonts w:eastAsiaTheme="minorEastAsia"/>
          <w:b/>
          <w:sz w:val="22"/>
          <w:szCs w:val="22"/>
          <w:lang w:eastAsia="ko-KR"/>
        </w:rPr>
        <w:t>RAN2 also agreed that EN-DC operation should support the one step (direct) bearer type change between SCG to/from SCG split bearer without using the handover procedure or SN change procedure</w:t>
      </w:r>
    </w:p>
    <w:p w:rsidR="00B610AF" w:rsidRDefault="00FE003C" w:rsidP="00A17C7B">
      <w:pPr>
        <w:rPr>
          <w:rFonts w:eastAsiaTheme="minorEastAsia"/>
          <w:b/>
          <w:sz w:val="22"/>
          <w:szCs w:val="22"/>
          <w:lang w:eastAsia="ko-KR"/>
        </w:rPr>
      </w:pPr>
      <w:r w:rsidRPr="00396D34">
        <w:rPr>
          <w:rFonts w:eastAsiaTheme="minorEastAsia"/>
          <w:b/>
          <w:sz w:val="22"/>
          <w:szCs w:val="22"/>
          <w:lang w:eastAsia="ko-KR"/>
        </w:rPr>
        <w:t xml:space="preserve">    - O</w:t>
      </w:r>
      <w:r w:rsidR="00B610AF" w:rsidRPr="00396D34">
        <w:rPr>
          <w:rFonts w:eastAsiaTheme="minorEastAsia"/>
          <w:b/>
          <w:sz w:val="22"/>
          <w:szCs w:val="22"/>
          <w:lang w:eastAsia="ko-KR"/>
        </w:rPr>
        <w:t>ne step direct bearer type change means: release and addition in one step</w:t>
      </w:r>
    </w:p>
    <w:p w:rsidR="00A97D7C" w:rsidRPr="00396D34" w:rsidRDefault="00A97D7C" w:rsidP="00A17C7B">
      <w:pPr>
        <w:rPr>
          <w:rFonts w:eastAsiaTheme="minorEastAsia"/>
          <w:b/>
          <w:sz w:val="22"/>
          <w:szCs w:val="22"/>
          <w:lang w:eastAsia="ko-KR"/>
        </w:rPr>
      </w:pPr>
    </w:p>
    <w:p w:rsidR="00A97D7C" w:rsidRPr="00A17C7B" w:rsidRDefault="00A97D7C" w:rsidP="00A97D7C">
      <w:pPr>
        <w:pStyle w:val="3"/>
        <w:jc w:val="both"/>
        <w:rPr>
          <w:b/>
          <w:lang w:val="en-US"/>
        </w:rPr>
      </w:pPr>
      <w:r>
        <w:rPr>
          <w:b/>
          <w:lang w:val="en-US"/>
        </w:rPr>
        <w:t xml:space="preserve">2.2 Solutions on support of </w:t>
      </w:r>
      <w:r w:rsidRPr="00B610AF">
        <w:rPr>
          <w:b/>
          <w:lang w:val="en-US"/>
        </w:rPr>
        <w:t>bearer type change</w:t>
      </w:r>
      <w:r>
        <w:rPr>
          <w:b/>
          <w:lang w:val="en-US"/>
        </w:rPr>
        <w:t xml:space="preserve"> from SCG to SCG Split bearer in EN-DC</w:t>
      </w:r>
    </w:p>
    <w:p w:rsidR="00A97D7C" w:rsidRPr="00C838FB" w:rsidRDefault="00A97D7C" w:rsidP="00A97D7C">
      <w:pPr>
        <w:jc w:val="both"/>
        <w:rPr>
          <w:rFonts w:eastAsiaTheme="minorEastAsia"/>
          <w:lang w:eastAsia="ko-KR"/>
        </w:rPr>
      </w:pPr>
      <w:r>
        <w:rPr>
          <w:rFonts w:eastAsiaTheme="minorEastAsia"/>
          <w:lang w:eastAsia="ko-KR"/>
        </w:rPr>
        <w:t>It is well known that t</w:t>
      </w:r>
      <w:r w:rsidRPr="00C838FB">
        <w:rPr>
          <w:rFonts w:eastAsiaTheme="minorEastAsia" w:hint="eastAsia"/>
          <w:lang w:eastAsia="ko-KR"/>
        </w:rPr>
        <w:t>he main reason</w:t>
      </w:r>
      <w:r w:rsidRPr="00C838FB">
        <w:rPr>
          <w:rFonts w:eastAsiaTheme="minorEastAsia"/>
          <w:lang w:eastAsia="ko-KR"/>
        </w:rPr>
        <w:t>s</w:t>
      </w:r>
      <w:r>
        <w:rPr>
          <w:rFonts w:eastAsiaTheme="minorEastAsia" w:hint="eastAsia"/>
          <w:lang w:eastAsia="ko-KR"/>
        </w:rPr>
        <w:t xml:space="preserve"> for which</w:t>
      </w:r>
      <w:r w:rsidRPr="00C838FB">
        <w:rPr>
          <w:rFonts w:eastAsiaTheme="minorEastAsia" w:hint="eastAsia"/>
          <w:lang w:eastAsia="ko-KR"/>
        </w:rPr>
        <w:t xml:space="preserve"> we introduce SCG Split bearer </w:t>
      </w:r>
      <w:r w:rsidRPr="00C838FB">
        <w:rPr>
          <w:rFonts w:eastAsiaTheme="minorEastAsia"/>
          <w:lang w:eastAsia="ko-KR"/>
        </w:rPr>
        <w:t>are</w:t>
      </w:r>
      <w:r>
        <w:rPr>
          <w:rFonts w:eastAsiaTheme="minorEastAsia" w:hint="eastAsia"/>
          <w:lang w:eastAsia="ko-KR"/>
        </w:rPr>
        <w:t xml:space="preserve"> as follows: </w:t>
      </w:r>
      <w:r w:rsidRPr="00C838FB">
        <w:rPr>
          <w:rFonts w:eastAsiaTheme="minorEastAsia" w:hint="eastAsia"/>
          <w:lang w:eastAsia="ko-KR"/>
        </w:rPr>
        <w:t xml:space="preserve"> </w:t>
      </w:r>
    </w:p>
    <w:p w:rsidR="00A97D7C" w:rsidRPr="004E0BA9" w:rsidRDefault="00A97D7C" w:rsidP="00A97D7C">
      <w:pPr>
        <w:pStyle w:val="af5"/>
        <w:numPr>
          <w:ilvl w:val="0"/>
          <w:numId w:val="40"/>
        </w:numPr>
        <w:jc w:val="both"/>
        <w:rPr>
          <w:rFonts w:eastAsiaTheme="minorEastAsia"/>
          <w:b/>
          <w:lang w:eastAsia="ko-KR"/>
        </w:rPr>
      </w:pPr>
      <w:r w:rsidRPr="004E0BA9">
        <w:rPr>
          <w:rFonts w:eastAsia="맑은 고딕"/>
          <w:b/>
          <w:lang w:eastAsia="ko-KR"/>
        </w:rPr>
        <w:t>the SgNB is overloaded, MCG leg is needed</w:t>
      </w:r>
    </w:p>
    <w:p w:rsidR="00A97D7C" w:rsidRPr="004E0BA9" w:rsidRDefault="00A97D7C" w:rsidP="00A97D7C">
      <w:pPr>
        <w:pStyle w:val="af5"/>
        <w:numPr>
          <w:ilvl w:val="0"/>
          <w:numId w:val="40"/>
        </w:numPr>
        <w:jc w:val="both"/>
        <w:rPr>
          <w:rFonts w:eastAsiaTheme="minorEastAsia"/>
          <w:b/>
          <w:lang w:eastAsia="ko-KR"/>
        </w:rPr>
      </w:pPr>
      <w:r w:rsidRPr="004E0BA9">
        <w:rPr>
          <w:rFonts w:eastAsia="맑은 고딕"/>
          <w:b/>
          <w:lang w:eastAsia="ko-KR"/>
        </w:rPr>
        <w:t>the link in SgNB is in deep fade, MCG leg is needed</w:t>
      </w:r>
      <w:r>
        <w:rPr>
          <w:rFonts w:eastAsia="맑은 고딕"/>
          <w:b/>
          <w:lang w:eastAsia="ko-KR"/>
        </w:rPr>
        <w:t xml:space="preserve"> </w:t>
      </w:r>
    </w:p>
    <w:p w:rsidR="00A97D7C" w:rsidRPr="00C838FB" w:rsidRDefault="00A97D7C" w:rsidP="00A97D7C">
      <w:pPr>
        <w:jc w:val="both"/>
        <w:rPr>
          <w:rFonts w:eastAsiaTheme="minorEastAsia"/>
          <w:lang w:val="en-GB" w:eastAsia="ko-KR"/>
        </w:rPr>
      </w:pPr>
      <w:r>
        <w:rPr>
          <w:rFonts w:eastAsiaTheme="minorEastAsia"/>
          <w:lang w:val="en-GB" w:eastAsia="ko-KR"/>
        </w:rPr>
        <w:t xml:space="preserve">So if </w:t>
      </w:r>
      <w:r w:rsidRPr="00C838FB">
        <w:rPr>
          <w:rFonts w:eastAsiaTheme="minorEastAsia"/>
          <w:lang w:val="en-GB" w:eastAsia="ko-KR"/>
        </w:rPr>
        <w:t xml:space="preserve">the situation above happens, </w:t>
      </w:r>
      <w:r>
        <w:rPr>
          <w:rFonts w:eastAsiaTheme="minorEastAsia"/>
          <w:lang w:val="en-GB" w:eastAsia="ko-KR"/>
        </w:rPr>
        <w:t xml:space="preserve">network signalling should support the </w:t>
      </w:r>
      <w:r w:rsidRPr="00C838FB">
        <w:rPr>
          <w:rFonts w:eastAsiaTheme="minorEastAsia"/>
          <w:lang w:val="en-GB" w:eastAsia="ko-KR"/>
        </w:rPr>
        <w:t xml:space="preserve">bearer type change from </w:t>
      </w:r>
      <w:r>
        <w:rPr>
          <w:rFonts w:eastAsiaTheme="minorEastAsia"/>
          <w:lang w:val="en-GB" w:eastAsia="ko-KR"/>
        </w:rPr>
        <w:t>SCG bearer to SCG split bearer.</w:t>
      </w:r>
      <w:r w:rsidRPr="00C838FB">
        <w:rPr>
          <w:rFonts w:eastAsiaTheme="minorEastAsia"/>
          <w:lang w:val="en-GB" w:eastAsia="ko-KR"/>
        </w:rPr>
        <w:t xml:space="preserve"> </w:t>
      </w:r>
      <w:r>
        <w:rPr>
          <w:rFonts w:eastAsiaTheme="minorEastAsia"/>
          <w:lang w:val="en-GB" w:eastAsia="ko-KR"/>
        </w:rPr>
        <w:t xml:space="preserve">Two solutions are possible: </w:t>
      </w:r>
    </w:p>
    <w:p w:rsidR="00A97D7C" w:rsidRPr="00C838FB" w:rsidRDefault="00A97D7C" w:rsidP="00A97D7C">
      <w:pPr>
        <w:pStyle w:val="af5"/>
        <w:numPr>
          <w:ilvl w:val="0"/>
          <w:numId w:val="39"/>
        </w:numPr>
        <w:spacing w:line="360" w:lineRule="auto"/>
        <w:ind w:left="1305" w:hanging="403"/>
        <w:jc w:val="both"/>
        <w:rPr>
          <w:rFonts w:eastAsiaTheme="minorEastAsia"/>
          <w:b/>
          <w:lang w:eastAsia="ko-KR"/>
        </w:rPr>
      </w:pPr>
      <w:r>
        <w:rPr>
          <w:rFonts w:eastAsiaTheme="minorEastAsia"/>
          <w:b/>
          <w:lang w:eastAsia="ko-KR"/>
        </w:rPr>
        <w:t>Solution</w:t>
      </w:r>
      <w:r w:rsidRPr="00CD1552">
        <w:rPr>
          <w:rFonts w:eastAsiaTheme="minorEastAsia" w:hint="eastAsia"/>
          <w:b/>
          <w:lang w:eastAsia="ko-KR"/>
        </w:rPr>
        <w:t xml:space="preserve"> 1</w:t>
      </w:r>
      <w:r w:rsidRPr="00CD1552">
        <w:rPr>
          <w:rFonts w:eastAsiaTheme="minorEastAsia"/>
          <w:b/>
          <w:lang w:eastAsia="ko-KR"/>
        </w:rPr>
        <w:t xml:space="preserve"> </w:t>
      </w:r>
      <w:r w:rsidRPr="00CD1552">
        <w:rPr>
          <w:rFonts w:eastAsiaTheme="minorEastAsia" w:hint="eastAsia"/>
          <w:b/>
          <w:lang w:eastAsia="ko-KR"/>
        </w:rPr>
        <w:t>(legacy scheme</w:t>
      </w:r>
      <w:r>
        <w:rPr>
          <w:rFonts w:eastAsiaTheme="minorEastAsia"/>
          <w:b/>
          <w:lang w:eastAsia="ko-KR"/>
        </w:rPr>
        <w:t xml:space="preserve"> as in Rel-12 DC, passive solution</w:t>
      </w:r>
      <w:r w:rsidRPr="00CD1552">
        <w:rPr>
          <w:rFonts w:eastAsiaTheme="minorEastAsia"/>
          <w:b/>
          <w:lang w:eastAsia="ko-KR"/>
        </w:rPr>
        <w:t xml:space="preserve">): SN triggers the SCG bearer release, then MN </w:t>
      </w:r>
      <w:r>
        <w:rPr>
          <w:rFonts w:eastAsiaTheme="minorEastAsia"/>
          <w:b/>
          <w:lang w:eastAsia="ko-KR"/>
        </w:rPr>
        <w:t>decides to add</w:t>
      </w:r>
      <w:r w:rsidRPr="00C838FB">
        <w:rPr>
          <w:rFonts w:eastAsiaTheme="minorEastAsia"/>
          <w:b/>
          <w:lang w:eastAsia="ko-KR"/>
        </w:rPr>
        <w:t xml:space="preserve"> a new SCG split bearer</w:t>
      </w:r>
    </w:p>
    <w:p w:rsidR="00A97D7C" w:rsidRDefault="00A97D7C" w:rsidP="00A97D7C">
      <w:pPr>
        <w:pStyle w:val="af5"/>
        <w:numPr>
          <w:ilvl w:val="0"/>
          <w:numId w:val="39"/>
        </w:numPr>
        <w:spacing w:line="360" w:lineRule="auto"/>
        <w:ind w:left="1305" w:hanging="403"/>
        <w:jc w:val="both"/>
        <w:rPr>
          <w:rFonts w:eastAsiaTheme="minorEastAsia"/>
          <w:b/>
          <w:lang w:eastAsia="ko-KR"/>
        </w:rPr>
      </w:pPr>
      <w:r>
        <w:rPr>
          <w:rFonts w:eastAsiaTheme="minorEastAsia"/>
          <w:b/>
          <w:lang w:eastAsia="ko-KR"/>
        </w:rPr>
        <w:t xml:space="preserve">Solution </w:t>
      </w:r>
      <w:r w:rsidRPr="00CD1552">
        <w:rPr>
          <w:rFonts w:eastAsiaTheme="minorEastAsia"/>
          <w:b/>
          <w:lang w:eastAsia="ko-KR"/>
        </w:rPr>
        <w:t>2</w:t>
      </w:r>
      <w:r>
        <w:rPr>
          <w:rFonts w:eastAsiaTheme="minorEastAsia"/>
          <w:b/>
          <w:lang w:eastAsia="ko-KR"/>
        </w:rPr>
        <w:t xml:space="preserve"> (Proactive solution)</w:t>
      </w:r>
      <w:r w:rsidRPr="00CD1552">
        <w:rPr>
          <w:rFonts w:eastAsiaTheme="minorEastAsia"/>
          <w:b/>
          <w:lang w:eastAsia="ko-KR"/>
        </w:rPr>
        <w:t>: SN t</w:t>
      </w:r>
      <w:r>
        <w:rPr>
          <w:rFonts w:eastAsiaTheme="minorEastAsia"/>
          <w:b/>
          <w:lang w:eastAsia="ko-KR"/>
        </w:rPr>
        <w:t>riggers the request of adding a</w:t>
      </w:r>
      <w:r w:rsidRPr="00CD1552">
        <w:rPr>
          <w:rFonts w:eastAsiaTheme="minorEastAsia"/>
          <w:b/>
          <w:lang w:eastAsia="ko-KR"/>
        </w:rPr>
        <w:t xml:space="preserve"> SCG split bearer, MN makes a final decision on whether to </w:t>
      </w:r>
      <w:r>
        <w:rPr>
          <w:rFonts w:eastAsiaTheme="minorEastAsia"/>
          <w:b/>
          <w:lang w:eastAsia="ko-KR"/>
        </w:rPr>
        <w:t xml:space="preserve">accept the request or not. </w:t>
      </w:r>
    </w:p>
    <w:p w:rsidR="00A97D7C" w:rsidRDefault="00A97D7C" w:rsidP="00A97D7C">
      <w:pPr>
        <w:jc w:val="both"/>
        <w:rPr>
          <w:rFonts w:eastAsiaTheme="minorEastAsia"/>
          <w:lang w:eastAsia="ko-KR"/>
        </w:rPr>
      </w:pPr>
      <w:r>
        <w:rPr>
          <w:rFonts w:eastAsiaTheme="minorEastAsia" w:hint="eastAsia"/>
          <w:lang w:eastAsia="ko-KR"/>
        </w:rPr>
        <w:t>From high level p</w:t>
      </w:r>
      <w:r>
        <w:rPr>
          <w:rFonts w:eastAsiaTheme="minorEastAsia"/>
          <w:lang w:eastAsia="ko-KR"/>
        </w:rPr>
        <w:t xml:space="preserve">oint of view, solution 1 follows the principle of legacy Rel-12 DC, a passive solution, in which the SN node can only propose to release the SCG bearer even in the situation a) and b) above, in which basically the SN node just needs to offload partial of the data packets to MCG leg temporarily. The SgNB is the best node to know exactly the situation of itself. In this solution, the MN may not trigger the bearer type change into SCG split, for example, it may change it into MCG bearer since MN has no exact information of the SN situation. </w:t>
      </w:r>
    </w:p>
    <w:p w:rsidR="00A97D7C" w:rsidRDefault="00A97D7C" w:rsidP="00A97D7C">
      <w:pPr>
        <w:jc w:val="both"/>
        <w:rPr>
          <w:rFonts w:eastAsiaTheme="minorEastAsia"/>
          <w:lang w:eastAsia="ko-KR"/>
        </w:rPr>
      </w:pPr>
      <w:r>
        <w:rPr>
          <w:rFonts w:eastAsiaTheme="minorEastAsia"/>
          <w:lang w:eastAsia="ko-KR"/>
        </w:rPr>
        <w:t xml:space="preserve">On the other hand, solution 2 is a little bit enhanced. The SN may proactively request of changing the SCG bearer into a SCG split bearer based on the information available in its side. Of course, the final decision is done by MN. For realizing this, no additional signaling is needed. Only some IEs are added into the existing procedures. </w:t>
      </w:r>
    </w:p>
    <w:p w:rsidR="00C238A4" w:rsidRPr="00396D34" w:rsidRDefault="00C238A4" w:rsidP="00C238A4">
      <w:pPr>
        <w:rPr>
          <w:rFonts w:eastAsiaTheme="minorEastAsia"/>
          <w:b/>
          <w:sz w:val="22"/>
          <w:szCs w:val="22"/>
          <w:lang w:eastAsia="ko-KR"/>
        </w:rPr>
      </w:pPr>
      <w:r>
        <w:rPr>
          <w:rFonts w:eastAsiaTheme="minorEastAsia"/>
          <w:b/>
          <w:sz w:val="22"/>
          <w:szCs w:val="22"/>
          <w:lang w:eastAsia="ko-KR"/>
        </w:rPr>
        <w:t>Proposal 1</w:t>
      </w:r>
      <w:r w:rsidRPr="00396D34">
        <w:rPr>
          <w:rFonts w:eastAsiaTheme="minorEastAsia"/>
          <w:b/>
          <w:sz w:val="22"/>
          <w:szCs w:val="22"/>
          <w:lang w:eastAsia="ko-KR"/>
        </w:rPr>
        <w:t xml:space="preserve">) </w:t>
      </w:r>
      <w:r>
        <w:rPr>
          <w:rFonts w:eastAsiaTheme="minorEastAsia"/>
          <w:b/>
          <w:sz w:val="22"/>
          <w:szCs w:val="22"/>
          <w:lang w:eastAsia="ko-KR"/>
        </w:rPr>
        <w:t xml:space="preserve">to adopt solution 2 (proactive solution) for EN-DC for more efficient bearer type change from SCG bearer to SCG Split bearer.  </w:t>
      </w:r>
      <w:bookmarkStart w:id="1" w:name="_GoBack"/>
      <w:bookmarkEnd w:id="1"/>
    </w:p>
    <w:p w:rsidR="00A97D7C" w:rsidRDefault="00A97D7C" w:rsidP="00A97D7C">
      <w:pPr>
        <w:rPr>
          <w:rFonts w:eastAsiaTheme="minorEastAsia"/>
          <w:b/>
          <w:sz w:val="22"/>
          <w:szCs w:val="22"/>
          <w:lang w:eastAsia="ko-KR"/>
        </w:rPr>
      </w:pPr>
      <w:r w:rsidRPr="00443A88">
        <w:rPr>
          <w:rFonts w:eastAsiaTheme="minorEastAsia" w:hint="eastAsia"/>
          <w:b/>
          <w:sz w:val="22"/>
          <w:szCs w:val="22"/>
          <w:lang w:eastAsia="ko-KR"/>
        </w:rPr>
        <w:t xml:space="preserve">Proposal 2) </w:t>
      </w:r>
      <w:r>
        <w:rPr>
          <w:rFonts w:eastAsiaTheme="minorEastAsia"/>
          <w:b/>
          <w:sz w:val="22"/>
          <w:szCs w:val="22"/>
          <w:lang w:eastAsia="ko-KR"/>
        </w:rPr>
        <w:t xml:space="preserve">to adopt the stage 2 and stage 3 change for solution 2. </w:t>
      </w:r>
    </w:p>
    <w:p w:rsidR="00A97D7C" w:rsidRDefault="00A97D7C" w:rsidP="00A97D7C">
      <w:pPr>
        <w:rPr>
          <w:rFonts w:eastAsiaTheme="minorEastAsia"/>
          <w:b/>
          <w:sz w:val="22"/>
          <w:szCs w:val="22"/>
          <w:lang w:eastAsia="ko-KR"/>
        </w:rPr>
      </w:pPr>
    </w:p>
    <w:p w:rsidR="00A97D7C" w:rsidRPr="00A17C7B" w:rsidRDefault="00A97D7C" w:rsidP="00A97D7C">
      <w:pPr>
        <w:pStyle w:val="3"/>
        <w:jc w:val="both"/>
        <w:rPr>
          <w:b/>
          <w:lang w:val="en-US"/>
        </w:rPr>
      </w:pPr>
      <w:r>
        <w:rPr>
          <w:b/>
          <w:lang w:val="en-US"/>
        </w:rPr>
        <w:t xml:space="preserve">2.3 Option 7: support of </w:t>
      </w:r>
      <w:r w:rsidRPr="00B610AF">
        <w:rPr>
          <w:b/>
          <w:lang w:val="en-US"/>
        </w:rPr>
        <w:t>bearer type change</w:t>
      </w:r>
      <w:r>
        <w:rPr>
          <w:b/>
          <w:lang w:val="en-US"/>
        </w:rPr>
        <w:t xml:space="preserve"> from SCG to SCG Split bearer</w:t>
      </w:r>
    </w:p>
    <w:p w:rsidR="00A97D7C" w:rsidRDefault="00A97D7C" w:rsidP="00A97D7C">
      <w:pPr>
        <w:jc w:val="both"/>
        <w:rPr>
          <w:rFonts w:eastAsiaTheme="minorEastAsia"/>
          <w:lang w:eastAsia="ko-KR"/>
        </w:rPr>
      </w:pPr>
      <w:r>
        <w:rPr>
          <w:rFonts w:eastAsiaTheme="minorEastAsia"/>
          <w:lang w:eastAsia="ko-KR"/>
        </w:rPr>
        <w:t xml:space="preserve">In last meeting, there were proposals and comments to consider the bearer type change in option 7 family, in which per flow level offloading is allowed. </w:t>
      </w:r>
    </w:p>
    <w:p w:rsidR="00A97D7C" w:rsidRDefault="00A97D7C" w:rsidP="00A97D7C">
      <w:pPr>
        <w:jc w:val="both"/>
        <w:rPr>
          <w:rFonts w:eastAsiaTheme="minorEastAsia"/>
          <w:lang w:eastAsia="ko-KR"/>
        </w:rPr>
      </w:pPr>
      <w:r>
        <w:rPr>
          <w:rFonts w:eastAsiaTheme="minorEastAsia"/>
          <w:lang w:eastAsia="ko-KR"/>
        </w:rPr>
        <w:t xml:space="preserve">In some situation, partial flows of a certain PDU session on the SCG side have to be taken back to MCG as either a MCG bearer, or the anchor point is still on SCG side but MCG leg is needed. Therefore, it should be allowed for the Secondary Node to </w:t>
      </w:r>
      <w:r w:rsidRPr="00DA4C80">
        <w:rPr>
          <w:rFonts w:eastAsiaTheme="minorEastAsia"/>
          <w:lang w:eastAsia="ko-KR"/>
        </w:rPr>
        <w:t>modify the PD</w:t>
      </w:r>
      <w:r>
        <w:rPr>
          <w:rFonts w:eastAsiaTheme="minorEastAsia"/>
          <w:lang w:eastAsia="ko-KR"/>
        </w:rPr>
        <w:t xml:space="preserve">U sessions anchored on SCG side, which involves the bearer type change from SCG bearer to SCG Split bearer/MCG bearer for partial of flows of a certain PDU session. In this situation, the release solution a) seems to be a hard decision based scheme, which is not good from both signaling and user experience point views. </w:t>
      </w:r>
    </w:p>
    <w:p w:rsidR="00344BC2" w:rsidRDefault="00344BC2" w:rsidP="00344BC2">
      <w:pPr>
        <w:jc w:val="both"/>
        <w:rPr>
          <w:rFonts w:eastAsiaTheme="minorEastAsia"/>
          <w:lang w:eastAsia="ko-KR"/>
        </w:rPr>
      </w:pPr>
      <w:r>
        <w:rPr>
          <w:rFonts w:eastAsiaTheme="minorEastAsia"/>
          <w:lang w:eastAsia="ko-KR"/>
        </w:rPr>
        <w:t xml:space="preserve">The view above is aligned with the RAN2 agreement (RAN2# 99) given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44BC2" w:rsidRPr="003F5362" w:rsidTr="00344BC2">
        <w:tc>
          <w:tcPr>
            <w:tcW w:w="9629" w:type="dxa"/>
          </w:tcPr>
          <w:p w:rsidR="00344BC2" w:rsidRPr="00D52B53" w:rsidRDefault="00344BC2" w:rsidP="00A74645">
            <w:pPr>
              <w:numPr>
                <w:ilvl w:val="4"/>
                <w:numId w:val="41"/>
              </w:numPr>
              <w:snapToGrid w:val="0"/>
              <w:spacing w:beforeLines="50" w:before="120"/>
              <w:jc w:val="both"/>
              <w:rPr>
                <w:highlight w:val="yellow"/>
                <w:lang w:eastAsia="zh-CN"/>
              </w:rPr>
            </w:pPr>
            <w:r w:rsidRPr="00D52B53">
              <w:rPr>
                <w:highlight w:val="yellow"/>
              </w:rPr>
              <w:t>SN can request to move a QoS flow(s) from SN to MN. MN can accept or drop the moved flow (but cannot reject the move)</w:t>
            </w:r>
            <w:r w:rsidRPr="00D52B53">
              <w:rPr>
                <w:rFonts w:hint="eastAsia"/>
                <w:highlight w:val="yellow"/>
                <w:lang w:eastAsia="zh-CN"/>
              </w:rPr>
              <w:t>;</w:t>
            </w:r>
          </w:p>
          <w:p w:rsidR="00344BC2" w:rsidRPr="00D52B53" w:rsidRDefault="00344BC2" w:rsidP="00A74645">
            <w:pPr>
              <w:numPr>
                <w:ilvl w:val="4"/>
                <w:numId w:val="41"/>
              </w:numPr>
              <w:snapToGrid w:val="0"/>
              <w:spacing w:beforeLines="50" w:before="120"/>
              <w:jc w:val="both"/>
              <w:rPr>
                <w:lang w:eastAsia="zh-CN"/>
              </w:rPr>
            </w:pPr>
            <w:r w:rsidRPr="00D52B53">
              <w:t>QoS flow level offloading between the MN and SN is supported in NR</w:t>
            </w:r>
          </w:p>
        </w:tc>
      </w:tr>
    </w:tbl>
    <w:p w:rsidR="00344BC2" w:rsidRPr="00344BC2" w:rsidRDefault="00344BC2" w:rsidP="00A97D7C">
      <w:pPr>
        <w:jc w:val="both"/>
        <w:rPr>
          <w:rFonts w:eastAsiaTheme="minorEastAsia"/>
          <w:lang w:eastAsia="ko-KR"/>
        </w:rPr>
      </w:pPr>
    </w:p>
    <w:p w:rsidR="00A97D7C" w:rsidRPr="00DA4C80" w:rsidRDefault="00A97D7C" w:rsidP="00A97D7C">
      <w:pPr>
        <w:jc w:val="both"/>
        <w:rPr>
          <w:rFonts w:eastAsiaTheme="minorEastAsia"/>
          <w:lang w:eastAsia="ko-KR"/>
        </w:rPr>
      </w:pPr>
      <w:r>
        <w:rPr>
          <w:rFonts w:eastAsiaTheme="minorEastAsia" w:hint="eastAsia"/>
          <w:lang w:eastAsia="ko-KR"/>
        </w:rPr>
        <w:lastRenderedPageBreak/>
        <w:t xml:space="preserve">Therefore, </w:t>
      </w:r>
      <w:r>
        <w:rPr>
          <w:rFonts w:eastAsiaTheme="minorEastAsia"/>
          <w:lang w:eastAsia="ko-KR"/>
        </w:rPr>
        <w:t xml:space="preserve">from option 7, flow level point of view, solution 2) is also better than solution 1). </w:t>
      </w:r>
    </w:p>
    <w:p w:rsidR="00A97D7C" w:rsidRPr="00396D34" w:rsidRDefault="00C65BAD" w:rsidP="00A97D7C">
      <w:pPr>
        <w:rPr>
          <w:rFonts w:eastAsiaTheme="minorEastAsia"/>
          <w:b/>
          <w:sz w:val="22"/>
          <w:szCs w:val="22"/>
          <w:lang w:eastAsia="ko-KR"/>
        </w:rPr>
      </w:pPr>
      <w:r>
        <w:rPr>
          <w:rFonts w:eastAsiaTheme="minorEastAsia"/>
          <w:b/>
          <w:sz w:val="22"/>
          <w:szCs w:val="22"/>
          <w:lang w:eastAsia="ko-KR"/>
        </w:rPr>
        <w:t>Proposal 3</w:t>
      </w:r>
      <w:r w:rsidRPr="00396D34">
        <w:rPr>
          <w:rFonts w:eastAsiaTheme="minorEastAsia"/>
          <w:b/>
          <w:sz w:val="22"/>
          <w:szCs w:val="22"/>
          <w:lang w:eastAsia="ko-KR"/>
        </w:rPr>
        <w:t xml:space="preserve">) </w:t>
      </w:r>
      <w:r>
        <w:rPr>
          <w:rFonts w:eastAsiaTheme="minorEastAsia"/>
          <w:b/>
          <w:sz w:val="22"/>
          <w:szCs w:val="22"/>
          <w:lang w:eastAsia="ko-KR"/>
        </w:rPr>
        <w:t>Solution 2 (proactive solution) is better than solution 1) for option 7 to enable flow level modification of a PDU session.</w:t>
      </w:r>
    </w:p>
    <w:p w:rsidR="00EC5168" w:rsidRPr="007B4087" w:rsidRDefault="00EC5168" w:rsidP="00EC5168">
      <w:pPr>
        <w:rPr>
          <w:rFonts w:eastAsia="맑은 고딕"/>
          <w:lang w:eastAsia="ko-KR"/>
        </w:rPr>
      </w:pPr>
    </w:p>
    <w:p w:rsidR="00EC5168" w:rsidRPr="009A7C87" w:rsidRDefault="00EC5168" w:rsidP="00EC5168">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Pr>
          <w:rFonts w:eastAsia="맑은 고딕"/>
          <w:lang w:eastAsia="ko-KR"/>
        </w:rPr>
        <w:t>Conclusion</w:t>
      </w:r>
    </w:p>
    <w:p w:rsidR="005E333A" w:rsidRDefault="005E333A" w:rsidP="005E333A">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Pr>
          <w:rFonts w:eastAsia="맑은 고딕"/>
          <w:lang w:val="en-GB" w:eastAsia="ko-KR"/>
        </w:rPr>
        <w:t xml:space="preserve"> further discussion on the bearer type change between SCG bearer and SCG Split bearer was investigated</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Pr>
          <w:rFonts w:eastAsia="맑은 고딕" w:hint="eastAsia"/>
          <w:lang w:eastAsia="ko-KR"/>
        </w:rPr>
        <w:t>proposal</w:t>
      </w:r>
      <w:r>
        <w:rPr>
          <w:rFonts w:eastAsia="맑은 고딕"/>
          <w:lang w:eastAsia="ko-KR"/>
        </w:rPr>
        <w:t>s</w:t>
      </w:r>
      <w:r>
        <w:rPr>
          <w:rFonts w:eastAsia="맑은 고딕" w:hint="eastAsia"/>
          <w:lang w:eastAsia="ko-KR"/>
        </w:rPr>
        <w:t xml:space="preserve"> </w:t>
      </w:r>
      <w:r>
        <w:rPr>
          <w:rFonts w:eastAsia="맑은 고딕"/>
          <w:lang w:eastAsia="ko-KR"/>
        </w:rPr>
        <w:t xml:space="preserve">are </w:t>
      </w:r>
      <w:r w:rsidRPr="009C1FB2">
        <w:rPr>
          <w:rFonts w:eastAsia="맑은 고딕" w:hint="eastAsia"/>
          <w:lang w:eastAsia="ko-KR"/>
        </w:rPr>
        <w:t>suggested to RAN3:</w:t>
      </w:r>
    </w:p>
    <w:p w:rsidR="00C238A4" w:rsidRPr="00396D34" w:rsidRDefault="00C238A4" w:rsidP="00C238A4">
      <w:pPr>
        <w:rPr>
          <w:rFonts w:eastAsiaTheme="minorEastAsia"/>
          <w:b/>
          <w:sz w:val="22"/>
          <w:szCs w:val="22"/>
          <w:lang w:eastAsia="ko-KR"/>
        </w:rPr>
      </w:pPr>
      <w:r>
        <w:rPr>
          <w:rFonts w:eastAsiaTheme="minorEastAsia"/>
          <w:b/>
          <w:sz w:val="22"/>
          <w:szCs w:val="22"/>
          <w:lang w:eastAsia="ko-KR"/>
        </w:rPr>
        <w:t>Proposal 1</w:t>
      </w:r>
      <w:r w:rsidRPr="00396D34">
        <w:rPr>
          <w:rFonts w:eastAsiaTheme="minorEastAsia"/>
          <w:b/>
          <w:sz w:val="22"/>
          <w:szCs w:val="22"/>
          <w:lang w:eastAsia="ko-KR"/>
        </w:rPr>
        <w:t xml:space="preserve">) </w:t>
      </w:r>
      <w:r>
        <w:rPr>
          <w:rFonts w:eastAsiaTheme="minorEastAsia"/>
          <w:b/>
          <w:sz w:val="22"/>
          <w:szCs w:val="22"/>
          <w:lang w:eastAsia="ko-KR"/>
        </w:rPr>
        <w:t xml:space="preserve">to adopt solution 2 (proactive solution) for EN-DC for more efficient bearer type change from SCG bearer to SCG Split bearer.  </w:t>
      </w:r>
    </w:p>
    <w:p w:rsidR="005E333A" w:rsidRDefault="005E333A" w:rsidP="005E333A">
      <w:pPr>
        <w:rPr>
          <w:rFonts w:eastAsiaTheme="minorEastAsia"/>
          <w:b/>
          <w:sz w:val="22"/>
          <w:szCs w:val="22"/>
          <w:lang w:eastAsia="ko-KR"/>
        </w:rPr>
      </w:pPr>
      <w:r w:rsidRPr="00443A88">
        <w:rPr>
          <w:rFonts w:eastAsiaTheme="minorEastAsia" w:hint="eastAsia"/>
          <w:b/>
          <w:sz w:val="22"/>
          <w:szCs w:val="22"/>
          <w:lang w:eastAsia="ko-KR"/>
        </w:rPr>
        <w:t xml:space="preserve">Proposal 2) </w:t>
      </w:r>
      <w:r>
        <w:rPr>
          <w:rFonts w:eastAsiaTheme="minorEastAsia"/>
          <w:b/>
          <w:sz w:val="22"/>
          <w:szCs w:val="22"/>
          <w:lang w:eastAsia="ko-KR"/>
        </w:rPr>
        <w:t xml:space="preserve">to adopt the stage 2 and stage 3 change for solution 2. </w:t>
      </w:r>
    </w:p>
    <w:p w:rsidR="00EC5168" w:rsidRPr="005E333A" w:rsidRDefault="005E333A" w:rsidP="005E333A">
      <w:pPr>
        <w:rPr>
          <w:rFonts w:eastAsiaTheme="minorEastAsia"/>
          <w:b/>
          <w:sz w:val="22"/>
          <w:szCs w:val="22"/>
          <w:lang w:eastAsia="ko-KR"/>
        </w:rPr>
      </w:pPr>
      <w:r>
        <w:rPr>
          <w:rFonts w:eastAsiaTheme="minorEastAsia"/>
          <w:b/>
          <w:sz w:val="22"/>
          <w:szCs w:val="22"/>
          <w:lang w:eastAsia="ko-KR"/>
        </w:rPr>
        <w:t>Proposal 3</w:t>
      </w:r>
      <w:r w:rsidRPr="00396D34">
        <w:rPr>
          <w:rFonts w:eastAsiaTheme="minorEastAsia"/>
          <w:b/>
          <w:sz w:val="22"/>
          <w:szCs w:val="22"/>
          <w:lang w:eastAsia="ko-KR"/>
        </w:rPr>
        <w:t xml:space="preserve">) </w:t>
      </w:r>
      <w:r>
        <w:rPr>
          <w:rFonts w:eastAsiaTheme="minorEastAsia"/>
          <w:b/>
          <w:sz w:val="22"/>
          <w:szCs w:val="22"/>
          <w:lang w:eastAsia="ko-KR"/>
        </w:rPr>
        <w:t>Solution 2 (proactive solution) is better than solution 1) for option 7</w:t>
      </w:r>
      <w:r w:rsidR="00C65BAD">
        <w:rPr>
          <w:rFonts w:eastAsiaTheme="minorEastAsia"/>
          <w:b/>
          <w:sz w:val="22"/>
          <w:szCs w:val="22"/>
          <w:lang w:eastAsia="ko-KR"/>
        </w:rPr>
        <w:t xml:space="preserve"> to enable</w:t>
      </w:r>
      <w:r>
        <w:rPr>
          <w:rFonts w:eastAsiaTheme="minorEastAsia"/>
          <w:b/>
          <w:sz w:val="22"/>
          <w:szCs w:val="22"/>
          <w:lang w:eastAsia="ko-KR"/>
        </w:rPr>
        <w:t xml:space="preserve"> </w:t>
      </w:r>
      <w:r w:rsidR="00C65BAD">
        <w:rPr>
          <w:rFonts w:eastAsiaTheme="minorEastAsia"/>
          <w:b/>
          <w:sz w:val="22"/>
          <w:szCs w:val="22"/>
          <w:lang w:eastAsia="ko-KR"/>
        </w:rPr>
        <w:t>flow level modification of</w:t>
      </w:r>
      <w:r>
        <w:rPr>
          <w:rFonts w:eastAsiaTheme="minorEastAsia"/>
          <w:b/>
          <w:sz w:val="22"/>
          <w:szCs w:val="22"/>
          <w:lang w:eastAsia="ko-KR"/>
        </w:rPr>
        <w:t xml:space="preserve"> </w:t>
      </w:r>
      <w:r w:rsidR="00C238A4">
        <w:rPr>
          <w:rFonts w:eastAsiaTheme="minorEastAsia"/>
          <w:b/>
          <w:sz w:val="22"/>
          <w:szCs w:val="22"/>
          <w:lang w:eastAsia="ko-KR"/>
        </w:rPr>
        <w:t>a PDU session</w:t>
      </w:r>
      <w:r>
        <w:rPr>
          <w:rFonts w:eastAsiaTheme="minorEastAsia"/>
          <w:b/>
          <w:sz w:val="22"/>
          <w:szCs w:val="22"/>
          <w:lang w:eastAsia="ko-KR"/>
        </w:rPr>
        <w:t xml:space="preserve">. </w:t>
      </w:r>
    </w:p>
    <w:p w:rsidR="00EC5168" w:rsidRPr="00711E13" w:rsidRDefault="00EC5168" w:rsidP="00EC5168">
      <w:pPr>
        <w:pStyle w:val="1"/>
        <w:ind w:left="0" w:firstLine="0"/>
      </w:pPr>
      <w:r>
        <w:t xml:space="preserve">4. </w:t>
      </w:r>
      <w:r w:rsidRPr="00711E13">
        <w:t>References</w:t>
      </w:r>
    </w:p>
    <w:p w:rsidR="00EC5168" w:rsidRPr="00476650" w:rsidRDefault="00EC5168" w:rsidP="00EC5168">
      <w:pPr>
        <w:numPr>
          <w:ilvl w:val="0"/>
          <w:numId w:val="1"/>
        </w:numPr>
      </w:pPr>
      <w:r>
        <w:rPr>
          <w:rFonts w:eastAsia="맑은 고딕"/>
          <w:lang w:val="en-GB" w:eastAsia="ko-KR"/>
        </w:rPr>
        <w:t xml:space="preserve">TR 38.801 </w:t>
      </w:r>
    </w:p>
    <w:p w:rsidR="00EC5168" w:rsidRPr="00B00425" w:rsidRDefault="00EC5168" w:rsidP="00EC5168">
      <w:pPr>
        <w:numPr>
          <w:ilvl w:val="0"/>
          <w:numId w:val="1"/>
        </w:numPr>
      </w:pPr>
      <w:r>
        <w:rPr>
          <w:rFonts w:eastAsia="맑은 고딕"/>
          <w:lang w:val="en-GB" w:eastAsia="ko-KR"/>
        </w:rPr>
        <w:t>R3-171035</w:t>
      </w:r>
      <w:r w:rsidRPr="00AE5773">
        <w:rPr>
          <w:rFonts w:eastAsia="맑은 고딕"/>
          <w:lang w:val="en-GB" w:eastAsia="ko-KR"/>
        </w:rPr>
        <w:t>, “</w:t>
      </w:r>
      <w:r w:rsidRPr="00B00425">
        <w:rPr>
          <w:rFonts w:eastAsia="맑은 고딕"/>
          <w:lang w:val="en-GB" w:eastAsia="ko-KR"/>
        </w:rPr>
        <w:t>Consideration on SCG split bearer</w:t>
      </w:r>
      <w:r w:rsidRPr="00AE5773">
        <w:rPr>
          <w:rFonts w:eastAsia="맑은 고딕"/>
          <w:lang w:val="en-GB" w:eastAsia="ko-KR"/>
        </w:rPr>
        <w:t>”</w:t>
      </w:r>
      <w:r>
        <w:rPr>
          <w:rFonts w:eastAsia="맑은 고딕"/>
          <w:lang w:val="en-GB" w:eastAsia="ko-KR"/>
        </w:rPr>
        <w:t>, LG Electronics</w:t>
      </w:r>
    </w:p>
    <w:p w:rsidR="00EC5168" w:rsidRPr="00EC5168" w:rsidRDefault="00EC5168" w:rsidP="00EC5168">
      <w:pPr>
        <w:numPr>
          <w:ilvl w:val="0"/>
          <w:numId w:val="1"/>
        </w:numPr>
      </w:pPr>
      <w:r>
        <w:rPr>
          <w:rFonts w:eastAsiaTheme="minorEastAsia" w:hint="eastAsia"/>
          <w:lang w:eastAsia="ko-KR"/>
        </w:rPr>
        <w:t>R3-1</w:t>
      </w:r>
      <w:r>
        <w:rPr>
          <w:rFonts w:eastAsiaTheme="minorEastAsia"/>
          <w:lang w:eastAsia="ko-KR"/>
        </w:rPr>
        <w:t>71383, “</w:t>
      </w:r>
      <w:r w:rsidRPr="00B00425">
        <w:rPr>
          <w:rFonts w:eastAsiaTheme="minorEastAsia"/>
          <w:lang w:eastAsia="ko-KR"/>
        </w:rPr>
        <w:t>Understandings on addition of SCG bearer/SCG Split bearer</w:t>
      </w:r>
      <w:r>
        <w:rPr>
          <w:rFonts w:eastAsiaTheme="minorEastAsia"/>
          <w:lang w:eastAsia="ko-KR"/>
        </w:rPr>
        <w:t xml:space="preserve">”, </w:t>
      </w:r>
      <w:r>
        <w:rPr>
          <w:rFonts w:eastAsia="맑은 고딕"/>
          <w:lang w:val="en-GB" w:eastAsia="ko-KR"/>
        </w:rPr>
        <w:t>LG Electronics</w:t>
      </w:r>
    </w:p>
    <w:p w:rsidR="00EC5168" w:rsidRPr="0069141D" w:rsidRDefault="00EC5168" w:rsidP="00EC5168">
      <w:pPr>
        <w:numPr>
          <w:ilvl w:val="0"/>
          <w:numId w:val="1"/>
        </w:numPr>
      </w:pPr>
      <w:r>
        <w:t>R2-1711831, “Summary of 99#18 Bearer Type Change” Huawei</w:t>
      </w:r>
    </w:p>
    <w:p w:rsidR="00EC5168" w:rsidRDefault="00EC5168" w:rsidP="00DA4C80">
      <w:pPr>
        <w:jc w:val="both"/>
        <w:rPr>
          <w:rFonts w:eastAsiaTheme="minorEastAsia"/>
          <w:lang w:eastAsia="ko-KR"/>
        </w:rPr>
      </w:pPr>
    </w:p>
    <w:p w:rsidR="00EC5168" w:rsidRPr="00EC5168" w:rsidRDefault="00EC5168" w:rsidP="00DA4C80">
      <w:pPr>
        <w:jc w:val="both"/>
        <w:rPr>
          <w:rFonts w:eastAsiaTheme="minorEastAsia"/>
          <w:lang w:eastAsia="ko-KR"/>
        </w:rPr>
      </w:pPr>
    </w:p>
    <w:p w:rsidR="00EC5168" w:rsidRDefault="00EC5168" w:rsidP="00BF1BF5">
      <w:pPr>
        <w:pStyle w:val="1"/>
        <w:rPr>
          <w:noProof/>
        </w:rPr>
      </w:pPr>
      <w:r>
        <w:t>Text proposal for baseline CR for TS 36.423</w:t>
      </w:r>
    </w:p>
    <w:p w:rsidR="00BF1BF5" w:rsidRDefault="00BF1BF5" w:rsidP="00EC5168">
      <w:pPr>
        <w:rPr>
          <w:b/>
          <w:noProof/>
        </w:rPr>
      </w:pPr>
    </w:p>
    <w:p w:rsidR="00EC5168" w:rsidRDefault="00BF1BF5" w:rsidP="00BF1BF5">
      <w:pPr>
        <w:jc w:val="center"/>
        <w:rPr>
          <w:noProof/>
        </w:rPr>
      </w:pPr>
      <w:r>
        <w:rPr>
          <w:b/>
          <w:noProof/>
          <w:highlight w:val="yellow"/>
        </w:rPr>
        <w:t xml:space="preserve">************************* </w:t>
      </w:r>
      <w:r w:rsidRPr="00BF1BF5">
        <w:rPr>
          <w:b/>
          <w:noProof/>
          <w:highlight w:val="yellow"/>
        </w:rPr>
        <w:t>First change, the unchange text is skipped********************************</w:t>
      </w:r>
    </w:p>
    <w:p w:rsidR="00BF1BF5" w:rsidRDefault="00BF1BF5" w:rsidP="00EC5168">
      <w:pPr>
        <w:rPr>
          <w:noProof/>
        </w:rPr>
      </w:pPr>
    </w:p>
    <w:p w:rsidR="00EC5168" w:rsidRPr="00C67B9A" w:rsidRDefault="00EC5168" w:rsidP="00EC5168">
      <w:pPr>
        <w:pStyle w:val="3"/>
      </w:pPr>
      <w:bookmarkStart w:id="2" w:name="_Toc462752999"/>
      <w:r w:rsidRPr="00C67B9A">
        <w:t>8.</w:t>
      </w:r>
      <w:r>
        <w:t>X</w:t>
      </w:r>
      <w:r w:rsidRPr="00C67B9A">
        <w:t>.</w:t>
      </w:r>
      <w:r>
        <w:t>6</w:t>
      </w:r>
      <w:r w:rsidRPr="00C67B9A">
        <w:tab/>
      </w:r>
      <w:r>
        <w:t>SgNB</w:t>
      </w:r>
      <w:r w:rsidRPr="00C67B9A">
        <w:t xml:space="preserve"> initiated </w:t>
      </w:r>
      <w:r>
        <w:t>SgNB</w:t>
      </w:r>
      <w:r w:rsidRPr="00C67B9A">
        <w:t xml:space="preserve"> Modification</w:t>
      </w:r>
      <w:bookmarkEnd w:id="2"/>
      <w:r w:rsidRPr="00C67B9A">
        <w:t xml:space="preserve"> </w:t>
      </w:r>
    </w:p>
    <w:p w:rsidR="00EC5168" w:rsidRPr="00C67B9A" w:rsidRDefault="00EC5168" w:rsidP="00EC5168">
      <w:pPr>
        <w:pStyle w:val="4"/>
      </w:pPr>
      <w:bookmarkStart w:id="3" w:name="_Toc462753000"/>
      <w:r w:rsidRPr="00C67B9A">
        <w:t>8.</w:t>
      </w:r>
      <w:r>
        <w:t>X</w:t>
      </w:r>
      <w:r w:rsidRPr="00C67B9A">
        <w:t>.</w:t>
      </w:r>
      <w:r>
        <w:t>6</w:t>
      </w:r>
      <w:r w:rsidRPr="00C67B9A">
        <w:t>.1</w:t>
      </w:r>
      <w:r w:rsidRPr="00C67B9A">
        <w:tab/>
        <w:t>General</w:t>
      </w:r>
      <w:bookmarkEnd w:id="3"/>
    </w:p>
    <w:p w:rsidR="00EC5168" w:rsidRPr="00C67B9A" w:rsidRDefault="00EC5168" w:rsidP="00EC5168">
      <w:pPr>
        <w:rPr>
          <w:lang w:eastAsia="zh-CN"/>
        </w:rPr>
      </w:pPr>
      <w:r w:rsidRPr="00C67B9A">
        <w:rPr>
          <w:lang w:eastAsia="zh-CN"/>
        </w:rPr>
        <w:t xml:space="preserve">This procedure is used by the </w:t>
      </w:r>
      <w:r>
        <w:rPr>
          <w:lang w:eastAsia="zh-CN"/>
        </w:rPr>
        <w:t>SgNB</w:t>
      </w:r>
      <w:r w:rsidRPr="00C67B9A">
        <w:rPr>
          <w:lang w:eastAsia="zh-CN"/>
        </w:rPr>
        <w:t xml:space="preserve"> to modify the UE context in the </w:t>
      </w:r>
      <w:r>
        <w:rPr>
          <w:lang w:eastAsia="zh-CN"/>
        </w:rPr>
        <w:t>SgNB</w:t>
      </w:r>
      <w:r w:rsidRPr="00C67B9A">
        <w:rPr>
          <w:lang w:eastAsia="zh-CN"/>
        </w:rPr>
        <w:t>.</w:t>
      </w:r>
    </w:p>
    <w:p w:rsidR="00EC5168" w:rsidRPr="00C67B9A" w:rsidRDefault="00EC5168" w:rsidP="00EC5168">
      <w:r w:rsidRPr="00C67B9A">
        <w:t xml:space="preserve">The procedure uses </w:t>
      </w:r>
      <w:r w:rsidRPr="00C67B9A">
        <w:rPr>
          <w:lang w:eastAsia="zh-CN"/>
        </w:rPr>
        <w:t>UE-associated signalling</w:t>
      </w:r>
      <w:r w:rsidRPr="00C67B9A">
        <w:t>.</w:t>
      </w:r>
    </w:p>
    <w:p w:rsidR="00EC5168" w:rsidRPr="00C67B9A" w:rsidRDefault="00EC5168" w:rsidP="00EC5168">
      <w:pPr>
        <w:pStyle w:val="4"/>
      </w:pPr>
      <w:bookmarkStart w:id="4" w:name="_Toc462753001"/>
      <w:r w:rsidRPr="00C67B9A">
        <w:lastRenderedPageBreak/>
        <w:t>8.</w:t>
      </w:r>
      <w:r>
        <w:t>X</w:t>
      </w:r>
      <w:r w:rsidRPr="00C67B9A">
        <w:t>.</w:t>
      </w:r>
      <w:r>
        <w:t>6</w:t>
      </w:r>
      <w:r w:rsidRPr="00C67B9A">
        <w:t>.2</w:t>
      </w:r>
      <w:r w:rsidRPr="00C67B9A">
        <w:tab/>
        <w:t>Successful Operation</w:t>
      </w:r>
      <w:bookmarkEnd w:id="4"/>
    </w:p>
    <w:p w:rsidR="00EC5168" w:rsidRPr="00C67B9A" w:rsidRDefault="00EC5168" w:rsidP="00EC5168">
      <w:pPr>
        <w:pStyle w:val="TH"/>
      </w:pPr>
      <w:r w:rsidRPr="00C67B9A">
        <w:object w:dxaOrig="6585" w:dyaOrig="3015">
          <v:shape id="_x0000_i1025" type="#_x0000_t75" style="width:329.55pt;height:151.1pt" o:ole="">
            <v:imagedata r:id="rId8" o:title=""/>
          </v:shape>
          <o:OLEObject Type="Embed" ProgID="Visio.Drawing.11" ShapeID="_x0000_i1025" DrawAspect="Content" ObjectID="_1572451514" r:id="rId9"/>
        </w:object>
      </w:r>
    </w:p>
    <w:p w:rsidR="00EC5168" w:rsidRPr="00C67B9A" w:rsidRDefault="00EC5168" w:rsidP="00EC5168">
      <w:pPr>
        <w:pStyle w:val="TF"/>
      </w:pPr>
      <w:r w:rsidRPr="00C67B9A">
        <w:t xml:space="preserve">Figure </w:t>
      </w:r>
      <w:r>
        <w:t>8.X</w:t>
      </w:r>
      <w:r w:rsidRPr="00C67B9A">
        <w:t>.</w:t>
      </w:r>
      <w:r>
        <w:t>6</w:t>
      </w:r>
      <w:r w:rsidRPr="00C67B9A">
        <w:t xml:space="preserve">.2-1: </w:t>
      </w:r>
      <w:r>
        <w:t>SgNB</w:t>
      </w:r>
      <w:r w:rsidRPr="00C67B9A">
        <w:t xml:space="preserve"> initiated </w:t>
      </w:r>
      <w:r>
        <w:t>SgNB</w:t>
      </w:r>
      <w:r w:rsidRPr="00C67B9A">
        <w:t xml:space="preserve"> Modification, successful operation.</w:t>
      </w:r>
    </w:p>
    <w:p w:rsidR="00EC5168" w:rsidRPr="00C67B9A" w:rsidRDefault="00EC5168" w:rsidP="00EC5168">
      <w:r w:rsidRPr="00C67B9A">
        <w:t xml:space="preserve">The </w:t>
      </w:r>
      <w:r>
        <w:t>SgNB</w:t>
      </w:r>
      <w:r w:rsidRPr="00C67B9A">
        <w:t xml:space="preserve"> initiates the procedure by sending the </w:t>
      </w:r>
      <w:r>
        <w:t>SGNB</w:t>
      </w:r>
      <w:r w:rsidRPr="00C67B9A">
        <w:t xml:space="preserve"> MODIFICATION REQUIRED message to the MeNB. When the </w:t>
      </w:r>
      <w:r>
        <w:t>SgNB</w:t>
      </w:r>
      <w:r w:rsidRPr="00C67B9A">
        <w:t xml:space="preserve"> sends the </w:t>
      </w:r>
      <w:r>
        <w:t>SGNB</w:t>
      </w:r>
      <w:r w:rsidRPr="00C67B9A">
        <w:t xml:space="preserve"> MODIFICATION REQUIRED message, it shall start the timer T</w:t>
      </w:r>
      <w:r w:rsidRPr="00C67B9A">
        <w:rPr>
          <w:vertAlign w:val="subscript"/>
        </w:rPr>
        <w:t>DCoverall.</w:t>
      </w:r>
      <w:r w:rsidRPr="00C67B9A">
        <w:t xml:space="preserve"> </w:t>
      </w:r>
    </w:p>
    <w:p w:rsidR="00EC5168" w:rsidRPr="00C67B9A" w:rsidRDefault="00EC5168" w:rsidP="00EC5168">
      <w:r w:rsidRPr="00C67B9A">
        <w:t xml:space="preserve">The </w:t>
      </w:r>
      <w:r>
        <w:t>SGNB</w:t>
      </w:r>
      <w:r w:rsidRPr="00C67B9A">
        <w:t xml:space="preserve"> MODIFICATION REQUIRED message may contain</w:t>
      </w:r>
    </w:p>
    <w:p w:rsidR="00EC5168" w:rsidRPr="00C67B9A" w:rsidRDefault="00EC5168" w:rsidP="00EC5168">
      <w:pPr>
        <w:pStyle w:val="B1"/>
        <w:rPr>
          <w:lang w:eastAsia="zh-CN"/>
        </w:rPr>
      </w:pPr>
      <w:r w:rsidRPr="00C67B9A">
        <w:t>-</w:t>
      </w:r>
      <w:r w:rsidRPr="00C67B9A">
        <w:tab/>
        <w:t xml:space="preserve">the </w:t>
      </w:r>
      <w:r>
        <w:rPr>
          <w:i/>
          <w:lang w:eastAsia="zh-CN"/>
        </w:rPr>
        <w:t>SgNB</w:t>
      </w:r>
      <w:r w:rsidRPr="00C67B9A">
        <w:rPr>
          <w:i/>
          <w:lang w:eastAsia="zh-CN"/>
        </w:rPr>
        <w:t xml:space="preserve"> to MeNB</w:t>
      </w:r>
      <w:r w:rsidRPr="00C67B9A">
        <w:rPr>
          <w:i/>
        </w:rPr>
        <w:t xml:space="preserve"> </w:t>
      </w:r>
      <w:r w:rsidRPr="00C67B9A">
        <w:rPr>
          <w:i/>
          <w:lang w:eastAsia="zh-CN"/>
        </w:rPr>
        <w:t>Container</w:t>
      </w:r>
      <w:r w:rsidRPr="00C67B9A">
        <w:rPr>
          <w:i/>
        </w:rPr>
        <w:t xml:space="preserve"> </w:t>
      </w:r>
      <w:r w:rsidRPr="00C67B9A">
        <w:t>IE.</w:t>
      </w:r>
    </w:p>
    <w:p w:rsidR="00EC5168" w:rsidRDefault="00EC5168" w:rsidP="00EC5168">
      <w:pPr>
        <w:pStyle w:val="B1"/>
      </w:pPr>
      <w:r w:rsidRPr="00C67B9A">
        <w:t>-</w:t>
      </w:r>
      <w:r w:rsidRPr="00C67B9A">
        <w:tab/>
        <w:t xml:space="preserve">E-RABs to be released within the </w:t>
      </w:r>
      <w:r w:rsidRPr="00C67B9A">
        <w:rPr>
          <w:i/>
        </w:rPr>
        <w:t xml:space="preserve">E-RABs To </w:t>
      </w:r>
      <w:r w:rsidRPr="00C67B9A">
        <w:rPr>
          <w:i/>
          <w:lang w:eastAsia="ja-JP"/>
        </w:rPr>
        <w:t>B</w:t>
      </w:r>
      <w:r w:rsidRPr="00C67B9A">
        <w:rPr>
          <w:i/>
        </w:rPr>
        <w:t>e Released Item</w:t>
      </w:r>
      <w:r w:rsidRPr="00C67B9A">
        <w:t xml:space="preserve"> IE;</w:t>
      </w:r>
    </w:p>
    <w:p w:rsidR="00EC5168" w:rsidRPr="00C67B9A" w:rsidRDefault="00EC5168" w:rsidP="00EC5168">
      <w:pPr>
        <w:pStyle w:val="B1"/>
      </w:pPr>
      <w:r w:rsidRPr="007668DB">
        <w:t>-</w:t>
      </w:r>
      <w:r w:rsidRPr="007668DB">
        <w:tab/>
        <w:t xml:space="preserve">E-RABs to be </w:t>
      </w:r>
      <w:r>
        <w:t>modified</w:t>
      </w:r>
      <w:r w:rsidRPr="007668DB">
        <w:t xml:space="preserve"> within the </w:t>
      </w:r>
      <w:r w:rsidRPr="007668DB">
        <w:rPr>
          <w:i/>
        </w:rPr>
        <w:t xml:space="preserve">E-RABs To </w:t>
      </w:r>
      <w:r w:rsidRPr="007668DB">
        <w:rPr>
          <w:i/>
          <w:lang w:eastAsia="ja-JP"/>
        </w:rPr>
        <w:t>B</w:t>
      </w:r>
      <w:r w:rsidRPr="007668DB">
        <w:rPr>
          <w:i/>
        </w:rPr>
        <w:t xml:space="preserve">e </w:t>
      </w:r>
      <w:r>
        <w:rPr>
          <w:i/>
        </w:rPr>
        <w:t>Modified</w:t>
      </w:r>
      <w:r w:rsidRPr="007668DB">
        <w:rPr>
          <w:i/>
        </w:rPr>
        <w:t xml:space="preserve"> Item</w:t>
      </w:r>
      <w:r w:rsidRPr="007668DB">
        <w:t xml:space="preserve"> IE;</w:t>
      </w:r>
    </w:p>
    <w:p w:rsidR="00EC5168" w:rsidRDefault="00EC5168" w:rsidP="00EC5168">
      <w:pPr>
        <w:pStyle w:val="B1"/>
        <w:rPr>
          <w:ins w:id="5" w:author="James XU_LGE" w:date="2017-11-07T18:16:00Z"/>
        </w:rPr>
      </w:pPr>
      <w:r w:rsidRPr="00C67B9A">
        <w:rPr>
          <w:lang w:eastAsia="zh-CN"/>
        </w:rPr>
        <w:t>-</w:t>
      </w:r>
      <w:r w:rsidRPr="00C67B9A">
        <w:rPr>
          <w:lang w:eastAsia="zh-CN"/>
        </w:rPr>
        <w:tab/>
        <w:t xml:space="preserve">the </w:t>
      </w:r>
      <w:r w:rsidRPr="00C67B9A">
        <w:rPr>
          <w:i/>
          <w:lang w:eastAsia="zh-CN"/>
        </w:rPr>
        <w:t>SCG Change Indication</w:t>
      </w:r>
      <w:r w:rsidRPr="00C67B9A">
        <w:rPr>
          <w:lang w:eastAsia="zh-CN"/>
        </w:rPr>
        <w:t xml:space="preserve"> IE</w:t>
      </w:r>
      <w:ins w:id="6" w:author="James XU_LGE" w:date="2017-11-07T18:18:00Z">
        <w:r w:rsidR="009F3C94">
          <w:t>;</w:t>
        </w:r>
      </w:ins>
      <w:del w:id="7" w:author="James XU_LGE" w:date="2017-11-07T18:18:00Z">
        <w:r w:rsidRPr="00C67B9A" w:rsidDel="009F3C94">
          <w:delText>.</w:delText>
        </w:r>
      </w:del>
    </w:p>
    <w:p w:rsidR="009F3C94" w:rsidRPr="009F3C94" w:rsidRDefault="009F3C94" w:rsidP="009F3C94">
      <w:pPr>
        <w:pStyle w:val="B1"/>
      </w:pPr>
      <w:ins w:id="8" w:author="James XU_LGE" w:date="2017-11-07T18:16:00Z">
        <w:r w:rsidRPr="007668DB">
          <w:t>-</w:t>
        </w:r>
        <w:r w:rsidRPr="007668DB">
          <w:tab/>
          <w:t xml:space="preserve">E-RABs to be </w:t>
        </w:r>
        <w:r>
          <w:t>changed</w:t>
        </w:r>
        <w:r w:rsidRPr="007668DB">
          <w:t xml:space="preserve"> within the </w:t>
        </w:r>
        <w:r w:rsidRPr="007668DB">
          <w:rPr>
            <w:i/>
          </w:rPr>
          <w:t xml:space="preserve">E-RABs To </w:t>
        </w:r>
        <w:r w:rsidRPr="007668DB">
          <w:rPr>
            <w:i/>
            <w:lang w:eastAsia="ja-JP"/>
          </w:rPr>
          <w:t>B</w:t>
        </w:r>
        <w:r w:rsidRPr="007668DB">
          <w:rPr>
            <w:i/>
          </w:rPr>
          <w:t xml:space="preserve">e </w:t>
        </w:r>
        <w:r>
          <w:rPr>
            <w:i/>
          </w:rPr>
          <w:t>Changed</w:t>
        </w:r>
        <w:r w:rsidRPr="007668DB">
          <w:rPr>
            <w:i/>
          </w:rPr>
          <w:t xml:space="preserve"> Item</w:t>
        </w:r>
        <w:r w:rsidRPr="007668DB">
          <w:t xml:space="preserve"> IE</w:t>
        </w:r>
      </w:ins>
      <w:ins w:id="9" w:author="James XU_LGE" w:date="2017-11-07T18:18:00Z">
        <w:r>
          <w:t>.</w:t>
        </w:r>
      </w:ins>
    </w:p>
    <w:p w:rsidR="00EC5168" w:rsidRDefault="00EC5168" w:rsidP="00EC5168">
      <w:pPr>
        <w:rPr>
          <w:ins w:id="10" w:author="James XU_LGE" w:date="2017-11-07T18:21:00Z"/>
        </w:rPr>
      </w:pPr>
      <w:r w:rsidRPr="00C67B9A">
        <w:t xml:space="preserve">If the MeNB is able to perform the </w:t>
      </w:r>
      <w:r>
        <w:t>change</w:t>
      </w:r>
      <w:r w:rsidRPr="00C67B9A">
        <w:t xml:space="preserve"> requested by the </w:t>
      </w:r>
      <w:r>
        <w:t>SgNB</w:t>
      </w:r>
      <w:r w:rsidRPr="00C67B9A">
        <w:t xml:space="preserve">, the MeNB shall send the </w:t>
      </w:r>
      <w:r>
        <w:t>SGNB</w:t>
      </w:r>
      <w:r w:rsidRPr="00C67B9A">
        <w:t xml:space="preserve"> MODIFICATION CONFIRM message to the </w:t>
      </w:r>
      <w:r>
        <w:t>SgNB</w:t>
      </w:r>
      <w:r w:rsidRPr="00C67B9A">
        <w:t xml:space="preserve">. The </w:t>
      </w:r>
      <w:r>
        <w:t>SGNB</w:t>
      </w:r>
      <w:r w:rsidRPr="00C67B9A">
        <w:t xml:space="preserve"> MODIFICATION CONFIRM message may contain the </w:t>
      </w:r>
      <w:r w:rsidRPr="00C67B9A">
        <w:rPr>
          <w:i/>
        </w:rPr>
        <w:t xml:space="preserve">MeNB to </w:t>
      </w:r>
      <w:r>
        <w:rPr>
          <w:i/>
        </w:rPr>
        <w:t>SgNB</w:t>
      </w:r>
      <w:r w:rsidRPr="00C67B9A">
        <w:rPr>
          <w:i/>
        </w:rPr>
        <w:t xml:space="preserve"> Container</w:t>
      </w:r>
      <w:r w:rsidRPr="00C67B9A">
        <w:t xml:space="preserve"> IE.</w:t>
      </w:r>
    </w:p>
    <w:p w:rsidR="00FA0F21" w:rsidRPr="00C67B9A" w:rsidRDefault="00FA0F21" w:rsidP="00EC5168">
      <w:ins w:id="11" w:author="James XU_LGE" w:date="2017-11-07T18:21:00Z">
        <w:r>
          <w:t>If</w:t>
        </w:r>
      </w:ins>
      <w:ins w:id="12" w:author="James XU_LGE" w:date="2017-11-07T18:25:00Z">
        <w:r w:rsidR="00EF1604">
          <w:t xml:space="preserve"> the</w:t>
        </w:r>
      </w:ins>
      <w:ins w:id="13" w:author="James XU_LGE" w:date="2017-11-07T18:21:00Z">
        <w:r>
          <w:t xml:space="preserve"> </w:t>
        </w:r>
      </w:ins>
      <w:ins w:id="14" w:author="James XU_LGE" w:date="2017-11-07T18:25:00Z">
        <w:r w:rsidR="00EF1604" w:rsidRPr="007668DB">
          <w:rPr>
            <w:i/>
          </w:rPr>
          <w:t xml:space="preserve">E-RABs To </w:t>
        </w:r>
        <w:r w:rsidR="00EF1604" w:rsidRPr="007668DB">
          <w:rPr>
            <w:i/>
            <w:lang w:eastAsia="ja-JP"/>
          </w:rPr>
          <w:t>B</w:t>
        </w:r>
        <w:r w:rsidR="00EF1604" w:rsidRPr="007668DB">
          <w:rPr>
            <w:i/>
          </w:rPr>
          <w:t xml:space="preserve">e </w:t>
        </w:r>
        <w:r w:rsidR="00EF1604">
          <w:rPr>
            <w:i/>
          </w:rPr>
          <w:t>Changed</w:t>
        </w:r>
        <w:r w:rsidR="00EF1604" w:rsidRPr="007668DB">
          <w:rPr>
            <w:i/>
          </w:rPr>
          <w:t xml:space="preserve"> Item</w:t>
        </w:r>
        <w:r w:rsidR="00EF1604" w:rsidRPr="007668DB">
          <w:t xml:space="preserve"> IE</w:t>
        </w:r>
        <w:r w:rsidR="00EF1604" w:rsidRPr="00C67B9A">
          <w:t xml:space="preserve"> </w:t>
        </w:r>
        <w:r w:rsidR="00EF1604">
          <w:t>is included in the SGNB</w:t>
        </w:r>
        <w:r w:rsidR="00EF1604" w:rsidRPr="00C67B9A">
          <w:t xml:space="preserve"> MODIFICATION REQUIRED message</w:t>
        </w:r>
        <w:r w:rsidR="00EF1604">
          <w:t xml:space="preserve">, </w:t>
        </w:r>
        <w:r w:rsidR="00EF1604" w:rsidRPr="00C67B9A">
          <w:t xml:space="preserve">the </w:t>
        </w:r>
        <w:r w:rsidR="00EF1604">
          <w:t>MeNB</w:t>
        </w:r>
        <w:r w:rsidR="00EF1604" w:rsidRPr="00C67B9A">
          <w:t xml:space="preserve"> sha</w:t>
        </w:r>
        <w:r w:rsidR="00EF1604">
          <w:t>ll act as specified in TS 37.340</w:t>
        </w:r>
        <w:r w:rsidR="00EF1604" w:rsidRPr="00C67B9A">
          <w:t xml:space="preserve"> [15].</w:t>
        </w:r>
      </w:ins>
    </w:p>
    <w:p w:rsidR="00EC5168" w:rsidRPr="00C67B9A" w:rsidRDefault="00EC5168" w:rsidP="00EC5168">
      <w:pPr>
        <w:rPr>
          <w:lang w:eastAsia="zh-CN"/>
        </w:rPr>
      </w:pPr>
      <w:r w:rsidRPr="00C67B9A">
        <w:t xml:space="preserve">Upon reception of the </w:t>
      </w:r>
      <w:r>
        <w:t>SGNB</w:t>
      </w:r>
      <w:r w:rsidRPr="00C67B9A">
        <w:t xml:space="preserve"> MODIFICATION CONFIRM message the </w:t>
      </w:r>
      <w:r>
        <w:t>SgNB</w:t>
      </w:r>
      <w:r w:rsidRPr="00C67B9A">
        <w:t xml:space="preserve"> shall stop the timer T</w:t>
      </w:r>
      <w:r w:rsidRPr="00C67B9A">
        <w:rPr>
          <w:vertAlign w:val="subscript"/>
        </w:rPr>
        <w:t>DCoverall</w:t>
      </w:r>
      <w:r w:rsidRPr="00C67B9A">
        <w:t>.</w:t>
      </w:r>
    </w:p>
    <w:p w:rsidR="00EC5168" w:rsidRPr="00C67B9A" w:rsidRDefault="00EC5168" w:rsidP="00EC5168">
      <w:pPr>
        <w:rPr>
          <w:b/>
          <w:lang w:eastAsia="zh-CN"/>
        </w:rPr>
      </w:pPr>
      <w:r w:rsidRPr="00C67B9A">
        <w:rPr>
          <w:b/>
          <w:lang w:eastAsia="zh-CN"/>
        </w:rPr>
        <w:t xml:space="preserve">Interaction with the MeNB initiated </w:t>
      </w:r>
      <w:r>
        <w:rPr>
          <w:b/>
          <w:lang w:eastAsia="zh-CN"/>
        </w:rPr>
        <w:t>SgNB</w:t>
      </w:r>
      <w:r w:rsidRPr="00C67B9A">
        <w:rPr>
          <w:b/>
          <w:lang w:eastAsia="zh-CN"/>
        </w:rPr>
        <w:t xml:space="preserve"> Modification Preparation procedure:</w:t>
      </w:r>
    </w:p>
    <w:p w:rsidR="00EC5168" w:rsidRPr="00C67B9A" w:rsidRDefault="00EC5168" w:rsidP="00EC5168">
      <w:pPr>
        <w:rPr>
          <w:lang w:eastAsia="zh-CN"/>
        </w:rPr>
      </w:pPr>
      <w:r w:rsidRPr="00C67B9A">
        <w:rPr>
          <w:lang w:eastAsia="zh-CN"/>
        </w:rPr>
        <w:t xml:space="preserve">If applicable, as specified in TS </w:t>
      </w:r>
      <w:r>
        <w:rPr>
          <w:lang w:eastAsia="zh-CN"/>
        </w:rPr>
        <w:t>37.340</w:t>
      </w:r>
      <w:r w:rsidRPr="00C67B9A">
        <w:rPr>
          <w:lang w:eastAsia="zh-CN"/>
        </w:rPr>
        <w:t xml:space="preserve"> [15], the </w:t>
      </w:r>
      <w:r>
        <w:rPr>
          <w:lang w:eastAsia="zh-CN"/>
        </w:rPr>
        <w:t>SgNB</w:t>
      </w:r>
      <w:r w:rsidRPr="00C67B9A">
        <w:rPr>
          <w:lang w:eastAsia="zh-CN"/>
        </w:rPr>
        <w:t xml:space="preserve"> may receive, after having initiated the </w:t>
      </w:r>
      <w:r>
        <w:rPr>
          <w:lang w:eastAsia="zh-CN"/>
        </w:rPr>
        <w:t>SgNB</w:t>
      </w:r>
      <w:r w:rsidRPr="00C67B9A">
        <w:rPr>
          <w:lang w:eastAsia="zh-CN"/>
        </w:rPr>
        <w:t xml:space="preserve"> initiated </w:t>
      </w:r>
      <w:r>
        <w:rPr>
          <w:lang w:eastAsia="zh-CN"/>
        </w:rPr>
        <w:t>SgNB</w:t>
      </w:r>
      <w:r w:rsidRPr="00C67B9A">
        <w:rPr>
          <w:lang w:eastAsia="zh-CN"/>
        </w:rPr>
        <w:t xml:space="preserve"> Modification procedure, the </w:t>
      </w:r>
      <w:r>
        <w:rPr>
          <w:lang w:eastAsia="zh-CN"/>
        </w:rPr>
        <w:t>SGNB</w:t>
      </w:r>
      <w:r w:rsidRPr="00C67B9A">
        <w:rPr>
          <w:lang w:eastAsia="zh-CN"/>
        </w:rPr>
        <w:t xml:space="preserve"> MODIFICATION REQUEST message including </w:t>
      </w:r>
      <w:r w:rsidRPr="00C67B9A">
        <w:t xml:space="preserve">the </w:t>
      </w:r>
      <w:r w:rsidRPr="00C67B9A">
        <w:rPr>
          <w:i/>
        </w:rPr>
        <w:t xml:space="preserve">DL Forwarding GTP Tunnel Endpoint </w:t>
      </w:r>
      <w:r w:rsidRPr="00C67B9A">
        <w:t xml:space="preserve">IE and the </w:t>
      </w:r>
      <w:r w:rsidRPr="00C67B9A">
        <w:rPr>
          <w:i/>
        </w:rPr>
        <w:t>UL Forwarding GTP Tunnel Endpoint</w:t>
      </w:r>
      <w:r w:rsidRPr="00C67B9A">
        <w:t xml:space="preserve"> IE within the </w:t>
      </w:r>
      <w:r w:rsidRPr="00C67B9A">
        <w:rPr>
          <w:i/>
        </w:rPr>
        <w:t>E-RABs To Be Released List</w:t>
      </w:r>
      <w:r w:rsidRPr="00C67B9A">
        <w:t xml:space="preserve"> IE.</w:t>
      </w:r>
    </w:p>
    <w:p w:rsidR="00EC5168" w:rsidRPr="00C67B9A" w:rsidRDefault="00EC5168" w:rsidP="00EC5168">
      <w:r w:rsidRPr="00C67B9A">
        <w:rPr>
          <w:lang w:eastAsia="zh-CN"/>
        </w:rPr>
        <w:t xml:space="preserve">If applicable, as specified in TS </w:t>
      </w:r>
      <w:r>
        <w:rPr>
          <w:lang w:eastAsia="zh-CN"/>
        </w:rPr>
        <w:t>37.340</w:t>
      </w:r>
      <w:r w:rsidRPr="00C67B9A">
        <w:rPr>
          <w:lang w:eastAsia="zh-CN"/>
        </w:rPr>
        <w:t xml:space="preserve"> [15], the </w:t>
      </w:r>
      <w:r>
        <w:rPr>
          <w:lang w:eastAsia="zh-CN"/>
        </w:rPr>
        <w:t>SgNB</w:t>
      </w:r>
      <w:r w:rsidRPr="00C67B9A">
        <w:rPr>
          <w:lang w:eastAsia="zh-CN"/>
        </w:rPr>
        <w:t xml:space="preserve"> may receive, after having initiated the </w:t>
      </w:r>
      <w:r>
        <w:rPr>
          <w:lang w:eastAsia="zh-CN"/>
        </w:rPr>
        <w:t>SgNB</w:t>
      </w:r>
      <w:r w:rsidRPr="00C67B9A">
        <w:rPr>
          <w:lang w:eastAsia="zh-CN"/>
        </w:rPr>
        <w:t xml:space="preserve"> initiated </w:t>
      </w:r>
      <w:r>
        <w:rPr>
          <w:lang w:eastAsia="zh-CN"/>
        </w:rPr>
        <w:t>SgNB</w:t>
      </w:r>
      <w:r w:rsidRPr="00C67B9A">
        <w:rPr>
          <w:lang w:eastAsia="zh-CN"/>
        </w:rPr>
        <w:t xml:space="preserve"> Modification procedure, the </w:t>
      </w:r>
      <w:r>
        <w:rPr>
          <w:lang w:eastAsia="zh-CN"/>
        </w:rPr>
        <w:t>SGNB</w:t>
      </w:r>
      <w:r w:rsidRPr="00C67B9A">
        <w:rPr>
          <w:lang w:eastAsia="zh-CN"/>
        </w:rPr>
        <w:t xml:space="preserve"> MODIFICATION REQUEST message including </w:t>
      </w:r>
      <w:r w:rsidRPr="00C67B9A">
        <w:t xml:space="preserve">the </w:t>
      </w:r>
      <w:r>
        <w:rPr>
          <w:i/>
        </w:rPr>
        <w:t>SgNB</w:t>
      </w:r>
      <w:r w:rsidRPr="00C67B9A">
        <w:rPr>
          <w:i/>
        </w:rPr>
        <w:t xml:space="preserve"> Security Key</w:t>
      </w:r>
      <w:r w:rsidRPr="00C67B9A">
        <w:t xml:space="preserve"> IE within the </w:t>
      </w:r>
      <w:r w:rsidRPr="00C67B9A">
        <w:rPr>
          <w:i/>
        </w:rPr>
        <w:t>UE Context Information</w:t>
      </w:r>
      <w:r w:rsidRPr="00C67B9A">
        <w:t xml:space="preserve"> IE.</w:t>
      </w:r>
    </w:p>
    <w:p w:rsidR="00EC5168" w:rsidRDefault="00EC5168" w:rsidP="00EC5168">
      <w:pPr>
        <w:jc w:val="both"/>
      </w:pPr>
      <w:r w:rsidRPr="00C67B9A">
        <w:rPr>
          <w:lang w:eastAsia="zh-CN"/>
        </w:rPr>
        <w:t xml:space="preserve">If the </w:t>
      </w:r>
      <w:r>
        <w:rPr>
          <w:lang w:eastAsia="zh-CN"/>
        </w:rPr>
        <w:t>SgNB</w:t>
      </w:r>
      <w:r w:rsidRPr="00C67B9A">
        <w:rPr>
          <w:lang w:eastAsia="zh-CN"/>
        </w:rPr>
        <w:t xml:space="preserve"> has initiated the </w:t>
      </w:r>
      <w:r>
        <w:rPr>
          <w:lang w:eastAsia="zh-CN"/>
        </w:rPr>
        <w:t>SgNB</w:t>
      </w:r>
      <w:r w:rsidRPr="00C67B9A">
        <w:rPr>
          <w:lang w:eastAsia="zh-CN"/>
        </w:rPr>
        <w:t xml:space="preserve"> initiated </w:t>
      </w:r>
      <w:r>
        <w:rPr>
          <w:lang w:eastAsia="zh-CN"/>
        </w:rPr>
        <w:t>SgNB</w:t>
      </w:r>
      <w:r w:rsidRPr="00C67B9A">
        <w:rPr>
          <w:lang w:eastAsia="zh-CN"/>
        </w:rPr>
        <w:t xml:space="preserve"> Modification procedure with the </w:t>
      </w:r>
      <w:r>
        <w:rPr>
          <w:lang w:eastAsia="zh-CN"/>
        </w:rPr>
        <w:t>SGNB</w:t>
      </w:r>
      <w:r w:rsidRPr="00C67B9A">
        <w:rPr>
          <w:lang w:eastAsia="zh-CN"/>
        </w:rPr>
        <w:t xml:space="preserve"> MODIFICATION REQUIRED message including the </w:t>
      </w:r>
      <w:r w:rsidRPr="00C67B9A">
        <w:rPr>
          <w:i/>
        </w:rPr>
        <w:t>E-RABs To Be Released Item</w:t>
      </w:r>
      <w:r w:rsidRPr="00C67B9A">
        <w:t xml:space="preserve"> IE</w:t>
      </w:r>
      <w:r w:rsidRPr="00C67B9A">
        <w:rPr>
          <w:lang w:eastAsia="zh-CN"/>
        </w:rPr>
        <w:t xml:space="preserve">, it may receive the </w:t>
      </w:r>
      <w:r>
        <w:rPr>
          <w:lang w:eastAsia="zh-CN"/>
        </w:rPr>
        <w:t>SGNB</w:t>
      </w:r>
      <w:r w:rsidRPr="00C67B9A">
        <w:rPr>
          <w:lang w:eastAsia="zh-CN"/>
        </w:rPr>
        <w:t xml:space="preserve"> MODIFICATION REQUEST message</w:t>
      </w:r>
      <w:r w:rsidRPr="00C67B9A">
        <w:t xml:space="preserve">, upon which the </w:t>
      </w:r>
      <w:r>
        <w:t>SgNB</w:t>
      </w:r>
      <w:r w:rsidRPr="00C67B9A">
        <w:t xml:space="preserve"> shall provide respective information in the </w:t>
      </w:r>
      <w:r>
        <w:rPr>
          <w:i/>
        </w:rPr>
        <w:t>SgNB</w:t>
      </w:r>
      <w:r w:rsidRPr="00C67B9A">
        <w:rPr>
          <w:i/>
        </w:rPr>
        <w:t xml:space="preserve"> to MeNB Container</w:t>
      </w:r>
      <w:r w:rsidRPr="00C67B9A">
        <w:t xml:space="preserve"> IE within the </w:t>
      </w:r>
      <w:r>
        <w:t>SGNB</w:t>
      </w:r>
      <w:r w:rsidRPr="00C67B9A">
        <w:t xml:space="preserve"> MODIFICATION REQUEST ACKNOWLEDGMENT me</w:t>
      </w:r>
      <w:r>
        <w:t>ssage, as specified in TS 37.340</w:t>
      </w:r>
      <w:r w:rsidRPr="00C67B9A">
        <w:t xml:space="preserve"> [15].</w:t>
      </w:r>
    </w:p>
    <w:p w:rsidR="00BF1BF5" w:rsidRDefault="00BF1BF5" w:rsidP="00EC5168">
      <w:pPr>
        <w:jc w:val="both"/>
      </w:pPr>
    </w:p>
    <w:p w:rsidR="00BF1BF5" w:rsidRDefault="00BF1BF5" w:rsidP="00EC5168">
      <w:pPr>
        <w:jc w:val="both"/>
        <w:rPr>
          <w:b/>
          <w:noProof/>
        </w:rPr>
      </w:pPr>
      <w:r>
        <w:rPr>
          <w:b/>
          <w:noProof/>
          <w:highlight w:val="yellow"/>
        </w:rPr>
        <w:t>************************* Next</w:t>
      </w:r>
      <w:r w:rsidRPr="00BF1BF5">
        <w:rPr>
          <w:b/>
          <w:noProof/>
          <w:highlight w:val="yellow"/>
        </w:rPr>
        <w:t xml:space="preserve"> change, the unchange text is skipped********************************</w:t>
      </w:r>
    </w:p>
    <w:p w:rsidR="00AA7C33" w:rsidRDefault="00AA7C33" w:rsidP="00AA7C33">
      <w:pPr>
        <w:jc w:val="both"/>
        <w:rPr>
          <w:b/>
          <w:noProof/>
        </w:rPr>
      </w:pPr>
    </w:p>
    <w:p w:rsidR="00AA7C33" w:rsidRPr="00422D94" w:rsidRDefault="00AA7C33" w:rsidP="00AA7C33">
      <w:pPr>
        <w:pStyle w:val="4"/>
      </w:pPr>
      <w:bookmarkStart w:id="15" w:name="_Toc462753068"/>
      <w:r w:rsidRPr="00422D94">
        <w:lastRenderedPageBreak/>
        <w:t>9.1.X.8</w:t>
      </w:r>
      <w:r w:rsidRPr="00422D94">
        <w:tab/>
        <w:t>SGNB MODIFICATION REQUIRED</w:t>
      </w:r>
      <w:bookmarkEnd w:id="15"/>
    </w:p>
    <w:p w:rsidR="00AA7C33" w:rsidRPr="00422D94" w:rsidRDefault="00AA7C33" w:rsidP="00AA7C33">
      <w:r w:rsidRPr="00422D94">
        <w:t>This message is sent by the SgNB to the MeNB to request the modification of SgNB resources for a specific UE.</w:t>
      </w:r>
    </w:p>
    <w:p w:rsidR="00AA7C33" w:rsidRPr="00422D94" w:rsidRDefault="00AA7C33" w:rsidP="00AA7C33">
      <w:r w:rsidRPr="00422D94">
        <w:t xml:space="preserve">Direction: SgNB </w:t>
      </w:r>
      <w:r w:rsidRPr="00422D94">
        <w:sym w:font="Symbol" w:char="F0AE"/>
      </w:r>
      <w:r w:rsidRPr="00422D94">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A7C33" w:rsidRPr="00526D1D" w:rsidTr="00A74645">
        <w:tc>
          <w:tcPr>
            <w:tcW w:w="2578" w:type="dxa"/>
          </w:tcPr>
          <w:p w:rsidR="00AA7C33" w:rsidRPr="00526D1D" w:rsidRDefault="00AA7C33" w:rsidP="00A74645">
            <w:pPr>
              <w:pStyle w:val="TAH"/>
              <w:rPr>
                <w:lang w:eastAsia="ja-JP"/>
              </w:rPr>
            </w:pPr>
            <w:r w:rsidRPr="00526D1D">
              <w:rPr>
                <w:lang w:eastAsia="ja-JP"/>
              </w:rPr>
              <w:t>IE/Group Name</w:t>
            </w:r>
          </w:p>
        </w:tc>
        <w:tc>
          <w:tcPr>
            <w:tcW w:w="1104" w:type="dxa"/>
          </w:tcPr>
          <w:p w:rsidR="00AA7C33" w:rsidRPr="00526D1D" w:rsidRDefault="00AA7C33" w:rsidP="00A74645">
            <w:pPr>
              <w:pStyle w:val="TAH"/>
              <w:rPr>
                <w:lang w:eastAsia="ja-JP"/>
              </w:rPr>
            </w:pPr>
            <w:r w:rsidRPr="00526D1D">
              <w:rPr>
                <w:lang w:eastAsia="ja-JP"/>
              </w:rPr>
              <w:t>Presence</w:t>
            </w:r>
          </w:p>
        </w:tc>
        <w:tc>
          <w:tcPr>
            <w:tcW w:w="1526" w:type="dxa"/>
          </w:tcPr>
          <w:p w:rsidR="00AA7C33" w:rsidRPr="00526D1D" w:rsidRDefault="00AA7C33" w:rsidP="00A74645">
            <w:pPr>
              <w:pStyle w:val="TAH"/>
              <w:rPr>
                <w:lang w:eastAsia="ja-JP"/>
              </w:rPr>
            </w:pPr>
            <w:r w:rsidRPr="00526D1D">
              <w:rPr>
                <w:lang w:eastAsia="ja-JP"/>
              </w:rPr>
              <w:t>Range</w:t>
            </w:r>
          </w:p>
        </w:tc>
        <w:tc>
          <w:tcPr>
            <w:tcW w:w="1260" w:type="dxa"/>
          </w:tcPr>
          <w:p w:rsidR="00AA7C33" w:rsidRPr="00526D1D" w:rsidRDefault="00AA7C33" w:rsidP="00A74645">
            <w:pPr>
              <w:pStyle w:val="TAH"/>
              <w:rPr>
                <w:lang w:eastAsia="ja-JP"/>
              </w:rPr>
            </w:pPr>
            <w:r w:rsidRPr="00526D1D">
              <w:rPr>
                <w:lang w:eastAsia="ja-JP"/>
              </w:rPr>
              <w:t>IE type and reference</w:t>
            </w:r>
          </w:p>
        </w:tc>
        <w:tc>
          <w:tcPr>
            <w:tcW w:w="1800" w:type="dxa"/>
          </w:tcPr>
          <w:p w:rsidR="00AA7C33" w:rsidRPr="00526D1D" w:rsidRDefault="00AA7C33" w:rsidP="00A74645">
            <w:pPr>
              <w:pStyle w:val="TAH"/>
              <w:rPr>
                <w:lang w:eastAsia="ja-JP"/>
              </w:rPr>
            </w:pPr>
            <w:r w:rsidRPr="00526D1D">
              <w:rPr>
                <w:lang w:eastAsia="ja-JP"/>
              </w:rPr>
              <w:t>Semantics description</w:t>
            </w:r>
          </w:p>
        </w:tc>
        <w:tc>
          <w:tcPr>
            <w:tcW w:w="1080" w:type="dxa"/>
          </w:tcPr>
          <w:p w:rsidR="00AA7C33" w:rsidRPr="00526D1D" w:rsidRDefault="00AA7C33" w:rsidP="00A74645">
            <w:pPr>
              <w:pStyle w:val="TAH"/>
              <w:rPr>
                <w:b w:val="0"/>
                <w:lang w:eastAsia="ja-JP"/>
              </w:rPr>
            </w:pPr>
            <w:r w:rsidRPr="00526D1D">
              <w:rPr>
                <w:lang w:eastAsia="ja-JP"/>
              </w:rPr>
              <w:t>Criticality</w:t>
            </w:r>
          </w:p>
        </w:tc>
        <w:tc>
          <w:tcPr>
            <w:tcW w:w="1137" w:type="dxa"/>
          </w:tcPr>
          <w:p w:rsidR="00AA7C33" w:rsidRPr="00526D1D" w:rsidRDefault="00AA7C33" w:rsidP="00A74645">
            <w:pPr>
              <w:pStyle w:val="TAH"/>
              <w:rPr>
                <w:b w:val="0"/>
                <w:lang w:eastAsia="ja-JP"/>
              </w:rPr>
            </w:pPr>
            <w:r w:rsidRPr="00526D1D">
              <w:rPr>
                <w:lang w:eastAsia="ja-JP"/>
              </w:rPr>
              <w:t>Assigned Criticality</w:t>
            </w:r>
          </w:p>
        </w:tc>
      </w:tr>
      <w:tr w:rsidR="00AA7C33" w:rsidRPr="00526D1D" w:rsidTr="00A74645">
        <w:tc>
          <w:tcPr>
            <w:tcW w:w="2578" w:type="dxa"/>
          </w:tcPr>
          <w:p w:rsidR="00AA7C33" w:rsidRPr="00526D1D" w:rsidRDefault="00AA7C33" w:rsidP="00A74645">
            <w:pPr>
              <w:pStyle w:val="TAL"/>
              <w:rPr>
                <w:lang w:eastAsia="ja-JP"/>
              </w:rPr>
            </w:pPr>
            <w:r w:rsidRPr="00526D1D">
              <w:rPr>
                <w:lang w:eastAsia="ja-JP"/>
              </w:rPr>
              <w:t>Message Type</w:t>
            </w:r>
          </w:p>
        </w:tc>
        <w:tc>
          <w:tcPr>
            <w:tcW w:w="1104" w:type="dxa"/>
          </w:tcPr>
          <w:p w:rsidR="00AA7C33" w:rsidRPr="00526D1D" w:rsidRDefault="00AA7C33" w:rsidP="00A74645">
            <w:pPr>
              <w:pStyle w:val="TAL"/>
              <w:rPr>
                <w:lang w:eastAsia="ja-JP"/>
              </w:rPr>
            </w:pPr>
            <w:r w:rsidRPr="00526D1D">
              <w:rPr>
                <w:lang w:eastAsia="ja-JP"/>
              </w:rPr>
              <w:t>M</w:t>
            </w:r>
          </w:p>
        </w:tc>
        <w:tc>
          <w:tcPr>
            <w:tcW w:w="1526" w:type="dxa"/>
          </w:tcPr>
          <w:p w:rsidR="00AA7C33" w:rsidRPr="00526D1D" w:rsidRDefault="00AA7C33" w:rsidP="00A74645">
            <w:pPr>
              <w:pStyle w:val="TAL"/>
              <w:rPr>
                <w:lang w:eastAsia="ja-JP"/>
              </w:rPr>
            </w:pPr>
          </w:p>
        </w:tc>
        <w:tc>
          <w:tcPr>
            <w:tcW w:w="1260" w:type="dxa"/>
          </w:tcPr>
          <w:p w:rsidR="00AA7C33" w:rsidRPr="00526D1D" w:rsidRDefault="00AA7C33" w:rsidP="00A74645">
            <w:pPr>
              <w:pStyle w:val="TAL"/>
              <w:rPr>
                <w:lang w:eastAsia="ja-JP"/>
              </w:rPr>
            </w:pPr>
            <w:r w:rsidRPr="00526D1D">
              <w:rPr>
                <w:lang w:eastAsia="ja-JP"/>
              </w:rPr>
              <w:t>9.2.13</w:t>
            </w:r>
          </w:p>
        </w:tc>
        <w:tc>
          <w:tcPr>
            <w:tcW w:w="1800" w:type="dxa"/>
          </w:tcPr>
          <w:p w:rsidR="00AA7C33" w:rsidRPr="00526D1D" w:rsidRDefault="00AA7C33" w:rsidP="00A74645">
            <w:pPr>
              <w:pStyle w:val="TAL"/>
              <w:rPr>
                <w:lang w:eastAsia="ja-JP"/>
              </w:rPr>
            </w:pPr>
          </w:p>
        </w:tc>
        <w:tc>
          <w:tcPr>
            <w:tcW w:w="1080" w:type="dxa"/>
          </w:tcPr>
          <w:p w:rsidR="00AA7C33" w:rsidRPr="00526D1D" w:rsidRDefault="00AA7C33" w:rsidP="00A74645">
            <w:pPr>
              <w:pStyle w:val="TAC"/>
              <w:rPr>
                <w:lang w:eastAsia="ja-JP"/>
              </w:rPr>
            </w:pPr>
            <w:r w:rsidRPr="00526D1D">
              <w:rPr>
                <w:lang w:eastAsia="ja-JP"/>
              </w:rPr>
              <w:t>YES</w:t>
            </w:r>
          </w:p>
        </w:tc>
        <w:tc>
          <w:tcPr>
            <w:tcW w:w="1137" w:type="dxa"/>
          </w:tcPr>
          <w:p w:rsidR="00AA7C33" w:rsidRPr="00526D1D" w:rsidRDefault="00AA7C33" w:rsidP="00A74645">
            <w:pPr>
              <w:pStyle w:val="TAC"/>
              <w:rPr>
                <w:lang w:eastAsia="ja-JP"/>
              </w:rPr>
            </w:pPr>
            <w:r w:rsidRPr="00526D1D">
              <w:rPr>
                <w:lang w:eastAsia="ja-JP"/>
              </w:rPr>
              <w:t>reject</w:t>
            </w:r>
          </w:p>
        </w:tc>
      </w:tr>
      <w:tr w:rsidR="00AA7C33" w:rsidRPr="00526D1D" w:rsidTr="00A74645">
        <w:tc>
          <w:tcPr>
            <w:tcW w:w="2578" w:type="dxa"/>
          </w:tcPr>
          <w:p w:rsidR="00AA7C33" w:rsidRPr="00526D1D" w:rsidRDefault="00AA7C33" w:rsidP="00A74645">
            <w:pPr>
              <w:pStyle w:val="TAL"/>
              <w:rPr>
                <w:lang w:eastAsia="ja-JP"/>
              </w:rPr>
            </w:pPr>
            <w:r w:rsidRPr="00526D1D">
              <w:rPr>
                <w:lang w:eastAsia="ja-JP"/>
              </w:rPr>
              <w:t>MeNB UE X2AP ID</w:t>
            </w:r>
          </w:p>
        </w:tc>
        <w:tc>
          <w:tcPr>
            <w:tcW w:w="1104" w:type="dxa"/>
          </w:tcPr>
          <w:p w:rsidR="00AA7C33" w:rsidRPr="00526D1D" w:rsidRDefault="00AA7C33" w:rsidP="00A74645">
            <w:pPr>
              <w:pStyle w:val="TAL"/>
              <w:rPr>
                <w:lang w:eastAsia="ja-JP"/>
              </w:rPr>
            </w:pPr>
            <w:r w:rsidRPr="00526D1D">
              <w:rPr>
                <w:lang w:eastAsia="ja-JP"/>
              </w:rPr>
              <w:t>M</w:t>
            </w:r>
          </w:p>
        </w:tc>
        <w:tc>
          <w:tcPr>
            <w:tcW w:w="1526" w:type="dxa"/>
          </w:tcPr>
          <w:p w:rsidR="00AA7C33" w:rsidRPr="00526D1D" w:rsidRDefault="00AA7C33" w:rsidP="00A74645">
            <w:pPr>
              <w:pStyle w:val="TAL"/>
              <w:rPr>
                <w:lang w:eastAsia="ja-JP"/>
              </w:rPr>
            </w:pPr>
          </w:p>
        </w:tc>
        <w:tc>
          <w:tcPr>
            <w:tcW w:w="1260" w:type="dxa"/>
          </w:tcPr>
          <w:p w:rsidR="00AA7C33" w:rsidRPr="00526D1D" w:rsidRDefault="00AA7C33" w:rsidP="00A74645">
            <w:pPr>
              <w:pStyle w:val="TAL"/>
              <w:rPr>
                <w:snapToGrid w:val="0"/>
                <w:lang w:eastAsia="ja-JP"/>
              </w:rPr>
            </w:pPr>
            <w:r w:rsidRPr="00526D1D">
              <w:rPr>
                <w:snapToGrid w:val="0"/>
                <w:lang w:eastAsia="ja-JP"/>
              </w:rPr>
              <w:t>eNB UE X2AP ID</w:t>
            </w:r>
          </w:p>
          <w:p w:rsidR="00AA7C33" w:rsidRPr="00526D1D" w:rsidRDefault="00AA7C33" w:rsidP="00A74645">
            <w:pPr>
              <w:pStyle w:val="TAL"/>
              <w:rPr>
                <w:lang w:eastAsia="ja-JP"/>
              </w:rPr>
            </w:pPr>
            <w:r w:rsidRPr="00526D1D">
              <w:rPr>
                <w:snapToGrid w:val="0"/>
                <w:lang w:eastAsia="ja-JP"/>
              </w:rPr>
              <w:t>9.2.24</w:t>
            </w:r>
          </w:p>
        </w:tc>
        <w:tc>
          <w:tcPr>
            <w:tcW w:w="1800" w:type="dxa"/>
          </w:tcPr>
          <w:p w:rsidR="00AA7C33" w:rsidRPr="00526D1D" w:rsidRDefault="00AA7C33" w:rsidP="00A74645">
            <w:pPr>
              <w:pStyle w:val="TAL"/>
              <w:rPr>
                <w:lang w:eastAsia="ja-JP"/>
              </w:rPr>
            </w:pPr>
            <w:r w:rsidRPr="00526D1D">
              <w:rPr>
                <w:lang w:eastAsia="ja-JP"/>
              </w:rPr>
              <w:t>Allocated at the MeNB</w:t>
            </w:r>
          </w:p>
        </w:tc>
        <w:tc>
          <w:tcPr>
            <w:tcW w:w="1080" w:type="dxa"/>
          </w:tcPr>
          <w:p w:rsidR="00AA7C33" w:rsidRPr="00526D1D" w:rsidRDefault="00AA7C33" w:rsidP="00A74645">
            <w:pPr>
              <w:pStyle w:val="TAC"/>
              <w:rPr>
                <w:lang w:eastAsia="ja-JP"/>
              </w:rPr>
            </w:pPr>
            <w:r w:rsidRPr="00526D1D">
              <w:rPr>
                <w:lang w:eastAsia="ja-JP"/>
              </w:rPr>
              <w:t>YES</w:t>
            </w:r>
          </w:p>
        </w:tc>
        <w:tc>
          <w:tcPr>
            <w:tcW w:w="1137" w:type="dxa"/>
          </w:tcPr>
          <w:p w:rsidR="00AA7C33" w:rsidRPr="00526D1D" w:rsidRDefault="00AA7C33" w:rsidP="00A74645">
            <w:pPr>
              <w:pStyle w:val="TAC"/>
              <w:rPr>
                <w:lang w:eastAsia="ja-JP"/>
              </w:rPr>
            </w:pPr>
            <w:r w:rsidRPr="00526D1D">
              <w:rPr>
                <w:lang w:eastAsia="ja-JP"/>
              </w:rPr>
              <w:t>reject</w:t>
            </w:r>
          </w:p>
        </w:tc>
      </w:tr>
      <w:tr w:rsidR="00AA7C33" w:rsidRPr="00526D1D" w:rsidTr="00A74645">
        <w:tc>
          <w:tcPr>
            <w:tcW w:w="2578" w:type="dxa"/>
          </w:tcPr>
          <w:p w:rsidR="00AA7C33" w:rsidRPr="00526D1D" w:rsidRDefault="00AA7C33" w:rsidP="00A74645">
            <w:pPr>
              <w:pStyle w:val="TAL"/>
              <w:rPr>
                <w:lang w:eastAsia="ja-JP"/>
              </w:rPr>
            </w:pPr>
            <w:r w:rsidRPr="00526D1D">
              <w:rPr>
                <w:lang w:eastAsia="ja-JP"/>
              </w:rPr>
              <w:t>SgNB UE X2AP ID</w:t>
            </w:r>
          </w:p>
        </w:tc>
        <w:tc>
          <w:tcPr>
            <w:tcW w:w="1104" w:type="dxa"/>
          </w:tcPr>
          <w:p w:rsidR="00AA7C33" w:rsidRPr="00526D1D" w:rsidRDefault="00AA7C33" w:rsidP="00A74645">
            <w:pPr>
              <w:pStyle w:val="TAL"/>
              <w:rPr>
                <w:lang w:eastAsia="ja-JP"/>
              </w:rPr>
            </w:pPr>
            <w:r w:rsidRPr="00526D1D">
              <w:rPr>
                <w:lang w:eastAsia="ja-JP"/>
              </w:rPr>
              <w:t>M</w:t>
            </w:r>
          </w:p>
        </w:tc>
        <w:tc>
          <w:tcPr>
            <w:tcW w:w="1526" w:type="dxa"/>
          </w:tcPr>
          <w:p w:rsidR="00AA7C33" w:rsidRPr="00526D1D" w:rsidRDefault="00AA7C33" w:rsidP="00A74645">
            <w:pPr>
              <w:pStyle w:val="TAL"/>
              <w:rPr>
                <w:lang w:eastAsia="ja-JP"/>
              </w:rPr>
            </w:pPr>
          </w:p>
        </w:tc>
        <w:tc>
          <w:tcPr>
            <w:tcW w:w="1260" w:type="dxa"/>
          </w:tcPr>
          <w:p w:rsidR="00AA7C33" w:rsidRPr="00526D1D" w:rsidRDefault="00AA7C33" w:rsidP="00A74645">
            <w:pPr>
              <w:pStyle w:val="TAL"/>
              <w:rPr>
                <w:snapToGrid w:val="0"/>
                <w:lang w:eastAsia="ja-JP"/>
              </w:rPr>
            </w:pPr>
            <w:r w:rsidRPr="00526D1D">
              <w:rPr>
                <w:snapToGrid w:val="0"/>
                <w:lang w:eastAsia="ja-JP"/>
              </w:rPr>
              <w:t>gNB UE X2AP ID</w:t>
            </w:r>
          </w:p>
          <w:p w:rsidR="00AA7C33" w:rsidRPr="00526D1D" w:rsidRDefault="00AA7C33" w:rsidP="00A74645">
            <w:pPr>
              <w:pStyle w:val="TAL"/>
              <w:rPr>
                <w:lang w:eastAsia="ja-JP"/>
              </w:rPr>
            </w:pPr>
            <w:r w:rsidRPr="00526D1D">
              <w:rPr>
                <w:snapToGrid w:val="0"/>
                <w:lang w:eastAsia="ja-JP"/>
              </w:rPr>
              <w:t>9.2.XX</w:t>
            </w:r>
          </w:p>
        </w:tc>
        <w:tc>
          <w:tcPr>
            <w:tcW w:w="1800" w:type="dxa"/>
          </w:tcPr>
          <w:p w:rsidR="00AA7C33" w:rsidRPr="00526D1D" w:rsidRDefault="00AA7C33" w:rsidP="00A74645">
            <w:pPr>
              <w:pStyle w:val="TAL"/>
              <w:rPr>
                <w:lang w:eastAsia="ja-JP"/>
              </w:rPr>
            </w:pPr>
            <w:r w:rsidRPr="00526D1D">
              <w:rPr>
                <w:lang w:eastAsia="ja-JP"/>
              </w:rPr>
              <w:t>Allocated at the SgNB</w:t>
            </w:r>
          </w:p>
        </w:tc>
        <w:tc>
          <w:tcPr>
            <w:tcW w:w="1080" w:type="dxa"/>
          </w:tcPr>
          <w:p w:rsidR="00AA7C33" w:rsidRPr="00526D1D" w:rsidRDefault="00AA7C33" w:rsidP="00A74645">
            <w:pPr>
              <w:pStyle w:val="TAC"/>
              <w:rPr>
                <w:lang w:eastAsia="ja-JP"/>
              </w:rPr>
            </w:pPr>
            <w:r w:rsidRPr="00526D1D">
              <w:rPr>
                <w:lang w:eastAsia="ja-JP"/>
              </w:rPr>
              <w:t>YES</w:t>
            </w:r>
          </w:p>
        </w:tc>
        <w:tc>
          <w:tcPr>
            <w:tcW w:w="1137" w:type="dxa"/>
          </w:tcPr>
          <w:p w:rsidR="00AA7C33" w:rsidRPr="00526D1D" w:rsidRDefault="00AA7C33" w:rsidP="00A74645">
            <w:pPr>
              <w:pStyle w:val="TAC"/>
              <w:rPr>
                <w:lang w:eastAsia="ja-JP"/>
              </w:rPr>
            </w:pPr>
            <w:r w:rsidRPr="00526D1D">
              <w:rPr>
                <w:lang w:eastAsia="ja-JP"/>
              </w:rPr>
              <w:t>reject</w:t>
            </w:r>
          </w:p>
        </w:tc>
      </w:tr>
      <w:tr w:rsidR="00AA7C33" w:rsidRPr="00526D1D" w:rsidTr="00A74645">
        <w:tc>
          <w:tcPr>
            <w:tcW w:w="2578" w:type="dxa"/>
          </w:tcPr>
          <w:p w:rsidR="00AA7C33" w:rsidRPr="00526D1D" w:rsidRDefault="00AA7C33" w:rsidP="00A74645">
            <w:pPr>
              <w:pStyle w:val="TAL"/>
              <w:rPr>
                <w:lang w:eastAsia="ja-JP"/>
              </w:rPr>
            </w:pPr>
            <w:r w:rsidRPr="00526D1D">
              <w:rPr>
                <w:lang w:eastAsia="ja-JP"/>
              </w:rPr>
              <w:t>Cause</w:t>
            </w:r>
          </w:p>
        </w:tc>
        <w:tc>
          <w:tcPr>
            <w:tcW w:w="1104" w:type="dxa"/>
          </w:tcPr>
          <w:p w:rsidR="00AA7C33" w:rsidRPr="00526D1D" w:rsidRDefault="00AA7C33" w:rsidP="00A74645">
            <w:pPr>
              <w:pStyle w:val="TAL"/>
              <w:rPr>
                <w:lang w:eastAsia="ja-JP"/>
              </w:rPr>
            </w:pPr>
            <w:r w:rsidRPr="00526D1D">
              <w:rPr>
                <w:lang w:eastAsia="ja-JP"/>
              </w:rPr>
              <w:t>M</w:t>
            </w:r>
          </w:p>
        </w:tc>
        <w:tc>
          <w:tcPr>
            <w:tcW w:w="1526" w:type="dxa"/>
          </w:tcPr>
          <w:p w:rsidR="00AA7C33" w:rsidRPr="00526D1D" w:rsidRDefault="00AA7C33" w:rsidP="00A74645">
            <w:pPr>
              <w:pStyle w:val="TAL"/>
              <w:rPr>
                <w:lang w:eastAsia="ja-JP"/>
              </w:rPr>
            </w:pPr>
          </w:p>
        </w:tc>
        <w:tc>
          <w:tcPr>
            <w:tcW w:w="1260" w:type="dxa"/>
          </w:tcPr>
          <w:p w:rsidR="00AA7C33" w:rsidRPr="00526D1D" w:rsidRDefault="00AA7C33" w:rsidP="00A74645">
            <w:pPr>
              <w:pStyle w:val="TAL"/>
              <w:rPr>
                <w:snapToGrid w:val="0"/>
                <w:lang w:eastAsia="ja-JP"/>
              </w:rPr>
            </w:pPr>
            <w:r w:rsidRPr="00526D1D">
              <w:rPr>
                <w:lang w:eastAsia="ja-JP"/>
              </w:rPr>
              <w:t>9.2.6</w:t>
            </w:r>
          </w:p>
        </w:tc>
        <w:tc>
          <w:tcPr>
            <w:tcW w:w="1800" w:type="dxa"/>
          </w:tcPr>
          <w:p w:rsidR="00AA7C33" w:rsidRPr="00526D1D" w:rsidRDefault="00AA7C33" w:rsidP="00A74645">
            <w:pPr>
              <w:pStyle w:val="TAL"/>
              <w:rPr>
                <w:lang w:eastAsia="ja-JP"/>
              </w:rPr>
            </w:pPr>
          </w:p>
        </w:tc>
        <w:tc>
          <w:tcPr>
            <w:tcW w:w="1080" w:type="dxa"/>
          </w:tcPr>
          <w:p w:rsidR="00AA7C33" w:rsidRPr="00526D1D" w:rsidRDefault="00AA7C33" w:rsidP="00A74645">
            <w:pPr>
              <w:pStyle w:val="TAC"/>
              <w:rPr>
                <w:lang w:eastAsia="ja-JP"/>
              </w:rPr>
            </w:pPr>
            <w:r w:rsidRPr="00526D1D">
              <w:rPr>
                <w:lang w:eastAsia="ja-JP"/>
              </w:rPr>
              <w:t>YES</w:t>
            </w:r>
          </w:p>
        </w:tc>
        <w:tc>
          <w:tcPr>
            <w:tcW w:w="1137" w:type="dxa"/>
          </w:tcPr>
          <w:p w:rsidR="00AA7C33" w:rsidRPr="00526D1D" w:rsidRDefault="00AA7C33" w:rsidP="00A74645">
            <w:pPr>
              <w:pStyle w:val="TAC"/>
              <w:rPr>
                <w:lang w:eastAsia="ja-JP"/>
              </w:rPr>
            </w:pPr>
            <w:r w:rsidRPr="00526D1D">
              <w:rPr>
                <w:lang w:eastAsia="ja-JP"/>
              </w:rPr>
              <w:t>ignore</w:t>
            </w:r>
          </w:p>
        </w:tc>
      </w:tr>
      <w:tr w:rsidR="00AA7C33" w:rsidRPr="00526D1D" w:rsidTr="00A74645">
        <w:tc>
          <w:tcPr>
            <w:tcW w:w="2578" w:type="dxa"/>
          </w:tcPr>
          <w:p w:rsidR="00AA7C33" w:rsidRPr="00526D1D" w:rsidRDefault="00AA7C33" w:rsidP="00A74645">
            <w:pPr>
              <w:pStyle w:val="TAL"/>
              <w:rPr>
                <w:lang w:eastAsia="ja-JP"/>
              </w:rPr>
            </w:pPr>
            <w:r w:rsidRPr="00526D1D">
              <w:rPr>
                <w:lang w:eastAsia="zh-CN"/>
              </w:rPr>
              <w:t>SCG Change Indication</w:t>
            </w:r>
          </w:p>
        </w:tc>
        <w:tc>
          <w:tcPr>
            <w:tcW w:w="1104" w:type="dxa"/>
          </w:tcPr>
          <w:p w:rsidR="00AA7C33" w:rsidRPr="00526D1D" w:rsidRDefault="00AA7C33" w:rsidP="00A74645">
            <w:pPr>
              <w:pStyle w:val="TAL"/>
              <w:rPr>
                <w:lang w:eastAsia="ja-JP"/>
              </w:rPr>
            </w:pPr>
            <w:r w:rsidRPr="00526D1D">
              <w:rPr>
                <w:lang w:eastAsia="zh-CN"/>
              </w:rPr>
              <w:t>O</w:t>
            </w:r>
          </w:p>
        </w:tc>
        <w:tc>
          <w:tcPr>
            <w:tcW w:w="1526" w:type="dxa"/>
          </w:tcPr>
          <w:p w:rsidR="00AA7C33" w:rsidRPr="00526D1D" w:rsidRDefault="00AA7C33" w:rsidP="00A74645">
            <w:pPr>
              <w:pStyle w:val="TAL"/>
              <w:rPr>
                <w:lang w:eastAsia="ja-JP"/>
              </w:rPr>
            </w:pPr>
          </w:p>
        </w:tc>
        <w:tc>
          <w:tcPr>
            <w:tcW w:w="1260" w:type="dxa"/>
          </w:tcPr>
          <w:p w:rsidR="00AA7C33" w:rsidRPr="00526D1D" w:rsidRDefault="00AA7C33" w:rsidP="00A74645">
            <w:pPr>
              <w:pStyle w:val="TAL"/>
              <w:rPr>
                <w:lang w:eastAsia="ja-JP"/>
              </w:rPr>
            </w:pPr>
            <w:r w:rsidRPr="00526D1D">
              <w:rPr>
                <w:snapToGrid w:val="0"/>
                <w:lang w:eastAsia="zh-CN"/>
              </w:rPr>
              <w:t>9.2.73</w:t>
            </w:r>
          </w:p>
        </w:tc>
        <w:tc>
          <w:tcPr>
            <w:tcW w:w="1800" w:type="dxa"/>
          </w:tcPr>
          <w:p w:rsidR="00AA7C33" w:rsidRPr="00526D1D" w:rsidRDefault="00AA7C33" w:rsidP="00A74645">
            <w:pPr>
              <w:pStyle w:val="TAL"/>
              <w:rPr>
                <w:lang w:eastAsia="ja-JP"/>
              </w:rPr>
            </w:pPr>
          </w:p>
        </w:tc>
        <w:tc>
          <w:tcPr>
            <w:tcW w:w="1080" w:type="dxa"/>
          </w:tcPr>
          <w:p w:rsidR="00AA7C33" w:rsidRPr="00526D1D" w:rsidRDefault="00AA7C33" w:rsidP="00A74645">
            <w:pPr>
              <w:pStyle w:val="TAC"/>
              <w:rPr>
                <w:lang w:eastAsia="ja-JP"/>
              </w:rPr>
            </w:pPr>
            <w:r w:rsidRPr="00526D1D">
              <w:rPr>
                <w:bCs/>
                <w:lang w:eastAsia="zh-CN"/>
              </w:rPr>
              <w:t>YES</w:t>
            </w:r>
          </w:p>
        </w:tc>
        <w:tc>
          <w:tcPr>
            <w:tcW w:w="1137" w:type="dxa"/>
          </w:tcPr>
          <w:p w:rsidR="00AA7C33" w:rsidRPr="00526D1D" w:rsidRDefault="00AA7C33" w:rsidP="00A74645">
            <w:pPr>
              <w:pStyle w:val="TAC"/>
              <w:rPr>
                <w:lang w:eastAsia="ja-JP"/>
              </w:rPr>
            </w:pPr>
            <w:r w:rsidRPr="00526D1D">
              <w:rPr>
                <w:lang w:eastAsia="zh-CN"/>
              </w:rPr>
              <w:t>ignore</w:t>
            </w:r>
          </w:p>
        </w:tc>
      </w:tr>
      <w:tr w:rsidR="00AA7C33" w:rsidRPr="00526D1D" w:rsidTr="00A74645">
        <w:tc>
          <w:tcPr>
            <w:tcW w:w="2578" w:type="dxa"/>
          </w:tcPr>
          <w:p w:rsidR="00AA7C33" w:rsidRPr="00526D1D" w:rsidRDefault="00AA7C33" w:rsidP="00A74645">
            <w:pPr>
              <w:pStyle w:val="TAL"/>
              <w:rPr>
                <w:lang w:eastAsia="zh-CN"/>
              </w:rPr>
            </w:pPr>
            <w:r w:rsidRPr="00526D1D">
              <w:rPr>
                <w:b/>
                <w:lang w:eastAsia="ja-JP"/>
              </w:rPr>
              <w:t>E-RABs To Be Released List</w:t>
            </w:r>
          </w:p>
        </w:tc>
        <w:tc>
          <w:tcPr>
            <w:tcW w:w="1104" w:type="dxa"/>
          </w:tcPr>
          <w:p w:rsidR="00AA7C33" w:rsidRPr="00526D1D" w:rsidRDefault="00AA7C33" w:rsidP="00A74645">
            <w:pPr>
              <w:pStyle w:val="TAL"/>
              <w:rPr>
                <w:lang w:eastAsia="zh-CN"/>
              </w:rPr>
            </w:pPr>
          </w:p>
        </w:tc>
        <w:tc>
          <w:tcPr>
            <w:tcW w:w="1526" w:type="dxa"/>
          </w:tcPr>
          <w:p w:rsidR="00AA7C33" w:rsidRPr="00526D1D" w:rsidRDefault="00AA7C33" w:rsidP="00A74645">
            <w:pPr>
              <w:pStyle w:val="TAL"/>
              <w:rPr>
                <w:lang w:eastAsia="ja-JP"/>
              </w:rPr>
            </w:pPr>
            <w:r w:rsidRPr="00526D1D">
              <w:rPr>
                <w:i/>
                <w:lang w:eastAsia="ja-JP"/>
              </w:rPr>
              <w:t>0..1</w:t>
            </w:r>
          </w:p>
        </w:tc>
        <w:tc>
          <w:tcPr>
            <w:tcW w:w="1260" w:type="dxa"/>
          </w:tcPr>
          <w:p w:rsidR="00AA7C33" w:rsidRPr="00526D1D" w:rsidRDefault="00AA7C33" w:rsidP="00A74645">
            <w:pPr>
              <w:pStyle w:val="TAL"/>
              <w:rPr>
                <w:snapToGrid w:val="0"/>
                <w:lang w:eastAsia="zh-CN"/>
              </w:rPr>
            </w:pPr>
          </w:p>
        </w:tc>
        <w:tc>
          <w:tcPr>
            <w:tcW w:w="1800" w:type="dxa"/>
          </w:tcPr>
          <w:p w:rsidR="00AA7C33" w:rsidRPr="00526D1D" w:rsidRDefault="00AA7C33" w:rsidP="00A74645">
            <w:pPr>
              <w:pStyle w:val="TAL"/>
              <w:rPr>
                <w:lang w:eastAsia="zh-CN"/>
              </w:rPr>
            </w:pPr>
          </w:p>
        </w:tc>
        <w:tc>
          <w:tcPr>
            <w:tcW w:w="1080" w:type="dxa"/>
          </w:tcPr>
          <w:p w:rsidR="00AA7C33" w:rsidRPr="00526D1D" w:rsidRDefault="00AA7C33" w:rsidP="00A74645">
            <w:pPr>
              <w:pStyle w:val="TAC"/>
              <w:rPr>
                <w:bCs/>
                <w:lang w:eastAsia="zh-CN"/>
              </w:rPr>
            </w:pPr>
            <w:r w:rsidRPr="00526D1D">
              <w:rPr>
                <w:bCs/>
                <w:lang w:eastAsia="ja-JP"/>
              </w:rPr>
              <w:t>YES</w:t>
            </w:r>
          </w:p>
        </w:tc>
        <w:tc>
          <w:tcPr>
            <w:tcW w:w="1137" w:type="dxa"/>
          </w:tcPr>
          <w:p w:rsidR="00AA7C33" w:rsidRPr="00526D1D" w:rsidRDefault="00AA7C33" w:rsidP="00A74645">
            <w:pPr>
              <w:pStyle w:val="TAC"/>
              <w:rPr>
                <w:lang w:eastAsia="zh-CN"/>
              </w:rPr>
            </w:pPr>
            <w:r w:rsidRPr="00526D1D">
              <w:rPr>
                <w:lang w:eastAsia="ja-JP"/>
              </w:rPr>
              <w:t>ignore</w:t>
            </w:r>
          </w:p>
        </w:tc>
      </w:tr>
      <w:tr w:rsidR="00AA7C33" w:rsidRPr="00526D1D" w:rsidTr="00A74645">
        <w:tc>
          <w:tcPr>
            <w:tcW w:w="2578" w:type="dxa"/>
          </w:tcPr>
          <w:p w:rsidR="00AA7C33" w:rsidRPr="00526D1D" w:rsidRDefault="00AA7C33" w:rsidP="00A74645">
            <w:pPr>
              <w:pStyle w:val="TAL"/>
              <w:ind w:left="142"/>
              <w:rPr>
                <w:lang w:eastAsia="zh-CN"/>
              </w:rPr>
            </w:pPr>
            <w:r w:rsidRPr="00526D1D">
              <w:rPr>
                <w:b/>
                <w:bCs/>
                <w:lang w:eastAsia="ja-JP"/>
              </w:rPr>
              <w:t>&gt;E-RABs To Be Released Item</w:t>
            </w:r>
          </w:p>
        </w:tc>
        <w:tc>
          <w:tcPr>
            <w:tcW w:w="1104" w:type="dxa"/>
          </w:tcPr>
          <w:p w:rsidR="00AA7C33" w:rsidRPr="00526D1D" w:rsidRDefault="00AA7C33" w:rsidP="00A74645">
            <w:pPr>
              <w:pStyle w:val="TAL"/>
              <w:rPr>
                <w:lang w:eastAsia="zh-CN"/>
              </w:rPr>
            </w:pPr>
          </w:p>
        </w:tc>
        <w:tc>
          <w:tcPr>
            <w:tcW w:w="1526" w:type="dxa"/>
          </w:tcPr>
          <w:p w:rsidR="00AA7C33" w:rsidRPr="00526D1D" w:rsidRDefault="00AA7C33" w:rsidP="00A74645">
            <w:pPr>
              <w:pStyle w:val="TAL"/>
              <w:rPr>
                <w:lang w:eastAsia="ja-JP"/>
              </w:rPr>
            </w:pPr>
            <w:r w:rsidRPr="00526D1D">
              <w:rPr>
                <w:i/>
                <w:lang w:eastAsia="ja-JP"/>
              </w:rPr>
              <w:t>1 .. &lt;maxnoof Bearers&gt;</w:t>
            </w:r>
          </w:p>
        </w:tc>
        <w:tc>
          <w:tcPr>
            <w:tcW w:w="1260" w:type="dxa"/>
          </w:tcPr>
          <w:p w:rsidR="00AA7C33" w:rsidRPr="00526D1D" w:rsidRDefault="00AA7C33" w:rsidP="00A74645">
            <w:pPr>
              <w:pStyle w:val="TAL"/>
              <w:rPr>
                <w:snapToGrid w:val="0"/>
                <w:lang w:eastAsia="zh-CN"/>
              </w:rPr>
            </w:pPr>
          </w:p>
        </w:tc>
        <w:tc>
          <w:tcPr>
            <w:tcW w:w="1800" w:type="dxa"/>
          </w:tcPr>
          <w:p w:rsidR="00AA7C33" w:rsidRPr="00526D1D" w:rsidRDefault="00AA7C33" w:rsidP="00A74645">
            <w:pPr>
              <w:pStyle w:val="TAL"/>
              <w:rPr>
                <w:lang w:eastAsia="zh-CN"/>
              </w:rPr>
            </w:pPr>
          </w:p>
        </w:tc>
        <w:tc>
          <w:tcPr>
            <w:tcW w:w="1080" w:type="dxa"/>
          </w:tcPr>
          <w:p w:rsidR="00AA7C33" w:rsidRPr="00526D1D" w:rsidRDefault="00AA7C33" w:rsidP="00A74645">
            <w:pPr>
              <w:pStyle w:val="TAC"/>
              <w:rPr>
                <w:bCs/>
                <w:lang w:eastAsia="zh-CN"/>
              </w:rPr>
            </w:pPr>
            <w:r w:rsidRPr="00526D1D">
              <w:rPr>
                <w:lang w:eastAsia="ja-JP"/>
              </w:rPr>
              <w:t>EACH</w:t>
            </w:r>
          </w:p>
        </w:tc>
        <w:tc>
          <w:tcPr>
            <w:tcW w:w="1137" w:type="dxa"/>
          </w:tcPr>
          <w:p w:rsidR="00AA7C33" w:rsidRPr="00526D1D" w:rsidRDefault="00AA7C33" w:rsidP="00A74645">
            <w:pPr>
              <w:pStyle w:val="TAC"/>
              <w:rPr>
                <w:lang w:eastAsia="zh-CN"/>
              </w:rPr>
            </w:pPr>
            <w:r w:rsidRPr="00526D1D">
              <w:rPr>
                <w:lang w:eastAsia="ja-JP"/>
              </w:rPr>
              <w:t>ignore</w:t>
            </w:r>
          </w:p>
        </w:tc>
      </w:tr>
      <w:tr w:rsidR="00AA7C33" w:rsidRPr="00526D1D" w:rsidTr="00A74645">
        <w:tc>
          <w:tcPr>
            <w:tcW w:w="2578" w:type="dxa"/>
          </w:tcPr>
          <w:p w:rsidR="00AA7C33" w:rsidRPr="00526D1D" w:rsidRDefault="00AA7C33" w:rsidP="00A74645">
            <w:pPr>
              <w:pStyle w:val="TAL"/>
              <w:ind w:left="284"/>
              <w:rPr>
                <w:lang w:eastAsia="zh-CN"/>
              </w:rPr>
            </w:pPr>
            <w:r w:rsidRPr="00526D1D">
              <w:rPr>
                <w:lang w:eastAsia="ja-JP"/>
              </w:rPr>
              <w:t>&gt;&gt;E-RAB ID</w:t>
            </w:r>
          </w:p>
        </w:tc>
        <w:tc>
          <w:tcPr>
            <w:tcW w:w="1104" w:type="dxa"/>
          </w:tcPr>
          <w:p w:rsidR="00AA7C33" w:rsidRPr="00526D1D" w:rsidRDefault="00AA7C33" w:rsidP="00A74645">
            <w:pPr>
              <w:pStyle w:val="TAL"/>
              <w:rPr>
                <w:lang w:eastAsia="zh-CN"/>
              </w:rPr>
            </w:pPr>
            <w:r w:rsidRPr="00526D1D">
              <w:rPr>
                <w:lang w:eastAsia="ja-JP"/>
              </w:rPr>
              <w:t>M</w:t>
            </w:r>
          </w:p>
        </w:tc>
        <w:tc>
          <w:tcPr>
            <w:tcW w:w="1526" w:type="dxa"/>
          </w:tcPr>
          <w:p w:rsidR="00AA7C33" w:rsidRPr="00526D1D" w:rsidRDefault="00AA7C33" w:rsidP="00A74645">
            <w:pPr>
              <w:pStyle w:val="TAL"/>
              <w:rPr>
                <w:lang w:eastAsia="ja-JP"/>
              </w:rPr>
            </w:pPr>
          </w:p>
        </w:tc>
        <w:tc>
          <w:tcPr>
            <w:tcW w:w="1260" w:type="dxa"/>
          </w:tcPr>
          <w:p w:rsidR="00AA7C33" w:rsidRPr="00526D1D" w:rsidRDefault="00AA7C33" w:rsidP="00A74645">
            <w:pPr>
              <w:pStyle w:val="TAL"/>
              <w:rPr>
                <w:snapToGrid w:val="0"/>
                <w:lang w:eastAsia="zh-CN"/>
              </w:rPr>
            </w:pPr>
            <w:r w:rsidRPr="00526D1D">
              <w:rPr>
                <w:snapToGrid w:val="0"/>
                <w:lang w:eastAsia="ja-JP"/>
              </w:rPr>
              <w:t>9.2.23</w:t>
            </w:r>
          </w:p>
        </w:tc>
        <w:tc>
          <w:tcPr>
            <w:tcW w:w="1800" w:type="dxa"/>
          </w:tcPr>
          <w:p w:rsidR="00AA7C33" w:rsidRPr="00526D1D" w:rsidRDefault="00AA7C33" w:rsidP="00A74645">
            <w:pPr>
              <w:pStyle w:val="TAL"/>
              <w:rPr>
                <w:lang w:eastAsia="zh-CN"/>
              </w:rPr>
            </w:pPr>
          </w:p>
        </w:tc>
        <w:tc>
          <w:tcPr>
            <w:tcW w:w="1080" w:type="dxa"/>
          </w:tcPr>
          <w:p w:rsidR="00AA7C33" w:rsidRPr="00526D1D" w:rsidRDefault="00AA7C33" w:rsidP="00A74645">
            <w:pPr>
              <w:pStyle w:val="TAC"/>
              <w:rPr>
                <w:bCs/>
                <w:lang w:eastAsia="zh-CN"/>
              </w:rPr>
            </w:pPr>
            <w:r w:rsidRPr="00526D1D">
              <w:rPr>
                <w:bCs/>
                <w:lang w:eastAsia="ja-JP"/>
              </w:rPr>
              <w:t>–</w:t>
            </w:r>
          </w:p>
        </w:tc>
        <w:tc>
          <w:tcPr>
            <w:tcW w:w="1137" w:type="dxa"/>
          </w:tcPr>
          <w:p w:rsidR="00AA7C33" w:rsidRPr="00526D1D" w:rsidRDefault="00AA7C33" w:rsidP="00A74645">
            <w:pPr>
              <w:pStyle w:val="TAC"/>
              <w:rPr>
                <w:lang w:eastAsia="zh-CN"/>
              </w:rPr>
            </w:pPr>
            <w:r w:rsidRPr="00526D1D">
              <w:rPr>
                <w:lang w:eastAsia="ja-JP"/>
              </w:rPr>
              <w:t>–</w:t>
            </w:r>
          </w:p>
        </w:tc>
      </w:tr>
      <w:tr w:rsidR="00AA7C33" w:rsidRPr="00526D1D" w:rsidTr="00A74645">
        <w:tc>
          <w:tcPr>
            <w:tcW w:w="2578" w:type="dxa"/>
          </w:tcPr>
          <w:p w:rsidR="00AA7C33" w:rsidRPr="00526D1D" w:rsidRDefault="00AA7C33" w:rsidP="00A74645">
            <w:pPr>
              <w:pStyle w:val="TAL"/>
              <w:ind w:left="284"/>
              <w:rPr>
                <w:lang w:eastAsia="zh-CN"/>
              </w:rPr>
            </w:pPr>
            <w:r w:rsidRPr="00526D1D">
              <w:rPr>
                <w:lang w:eastAsia="ja-JP"/>
              </w:rPr>
              <w:t>&gt;&gt;Cause</w:t>
            </w:r>
          </w:p>
        </w:tc>
        <w:tc>
          <w:tcPr>
            <w:tcW w:w="1104" w:type="dxa"/>
          </w:tcPr>
          <w:p w:rsidR="00AA7C33" w:rsidRPr="00526D1D" w:rsidRDefault="00AA7C33" w:rsidP="00A74645">
            <w:pPr>
              <w:pStyle w:val="TAL"/>
              <w:rPr>
                <w:lang w:eastAsia="zh-CN"/>
              </w:rPr>
            </w:pPr>
            <w:r w:rsidRPr="00526D1D">
              <w:rPr>
                <w:lang w:eastAsia="ja-JP"/>
              </w:rPr>
              <w:t>M</w:t>
            </w:r>
          </w:p>
        </w:tc>
        <w:tc>
          <w:tcPr>
            <w:tcW w:w="1526" w:type="dxa"/>
          </w:tcPr>
          <w:p w:rsidR="00AA7C33" w:rsidRPr="00526D1D" w:rsidRDefault="00AA7C33" w:rsidP="00A74645">
            <w:pPr>
              <w:pStyle w:val="TAL"/>
              <w:rPr>
                <w:lang w:eastAsia="ja-JP"/>
              </w:rPr>
            </w:pPr>
          </w:p>
        </w:tc>
        <w:tc>
          <w:tcPr>
            <w:tcW w:w="1260" w:type="dxa"/>
          </w:tcPr>
          <w:p w:rsidR="00AA7C33" w:rsidRPr="00526D1D" w:rsidRDefault="00AA7C33" w:rsidP="00A74645">
            <w:pPr>
              <w:pStyle w:val="TAL"/>
              <w:rPr>
                <w:snapToGrid w:val="0"/>
                <w:lang w:eastAsia="zh-CN"/>
              </w:rPr>
            </w:pPr>
            <w:r w:rsidRPr="00526D1D">
              <w:rPr>
                <w:lang w:eastAsia="ja-JP"/>
              </w:rPr>
              <w:t>9.2.6</w:t>
            </w:r>
          </w:p>
        </w:tc>
        <w:tc>
          <w:tcPr>
            <w:tcW w:w="1800" w:type="dxa"/>
          </w:tcPr>
          <w:p w:rsidR="00AA7C33" w:rsidRPr="00526D1D" w:rsidRDefault="00AA7C33" w:rsidP="00A74645">
            <w:pPr>
              <w:pStyle w:val="TAL"/>
              <w:rPr>
                <w:lang w:eastAsia="zh-CN"/>
              </w:rPr>
            </w:pPr>
          </w:p>
        </w:tc>
        <w:tc>
          <w:tcPr>
            <w:tcW w:w="1080" w:type="dxa"/>
          </w:tcPr>
          <w:p w:rsidR="00AA7C33" w:rsidRPr="00526D1D" w:rsidRDefault="00AA7C33" w:rsidP="00A74645">
            <w:pPr>
              <w:pStyle w:val="TAC"/>
              <w:rPr>
                <w:bCs/>
                <w:lang w:eastAsia="zh-CN"/>
              </w:rPr>
            </w:pPr>
            <w:r w:rsidRPr="00526D1D">
              <w:rPr>
                <w:bCs/>
                <w:lang w:eastAsia="ja-JP"/>
              </w:rPr>
              <w:t>–</w:t>
            </w:r>
          </w:p>
        </w:tc>
        <w:tc>
          <w:tcPr>
            <w:tcW w:w="1137" w:type="dxa"/>
          </w:tcPr>
          <w:p w:rsidR="00AA7C33" w:rsidRPr="00526D1D" w:rsidRDefault="00AA7C33" w:rsidP="00A74645">
            <w:pPr>
              <w:pStyle w:val="TAC"/>
              <w:rPr>
                <w:lang w:eastAsia="zh-CN"/>
              </w:rPr>
            </w:pPr>
            <w:r w:rsidRPr="00526D1D">
              <w:rPr>
                <w:lang w:eastAsia="ja-JP"/>
              </w:rPr>
              <w:t>–</w:t>
            </w:r>
          </w:p>
        </w:tc>
      </w:tr>
      <w:tr w:rsidR="00AA7C33" w:rsidRPr="00526D1D" w:rsidTr="00A74645">
        <w:tc>
          <w:tcPr>
            <w:tcW w:w="2578" w:type="dxa"/>
          </w:tcPr>
          <w:p w:rsidR="00AA7C33" w:rsidRPr="00526D1D" w:rsidRDefault="00AA7C33" w:rsidP="00A74645">
            <w:pPr>
              <w:pStyle w:val="TAL"/>
              <w:rPr>
                <w:bCs/>
                <w:lang w:eastAsia="ja-JP"/>
              </w:rPr>
            </w:pPr>
            <w:r w:rsidRPr="00526D1D">
              <w:rPr>
                <w:lang w:eastAsia="zh-CN"/>
              </w:rPr>
              <w:t>SgNB to MeNB</w:t>
            </w:r>
            <w:r w:rsidRPr="00526D1D">
              <w:rPr>
                <w:lang w:eastAsia="ja-JP"/>
              </w:rPr>
              <w:t xml:space="preserve"> </w:t>
            </w:r>
            <w:r w:rsidRPr="00526D1D">
              <w:rPr>
                <w:lang w:eastAsia="zh-CN"/>
              </w:rPr>
              <w:t>Container</w:t>
            </w:r>
          </w:p>
        </w:tc>
        <w:tc>
          <w:tcPr>
            <w:tcW w:w="1104" w:type="dxa"/>
          </w:tcPr>
          <w:p w:rsidR="00AA7C33" w:rsidRPr="00526D1D" w:rsidRDefault="00AA7C33" w:rsidP="00A74645">
            <w:pPr>
              <w:pStyle w:val="TAL"/>
              <w:rPr>
                <w:lang w:eastAsia="ja-JP"/>
              </w:rPr>
            </w:pPr>
            <w:r w:rsidRPr="00526D1D">
              <w:rPr>
                <w:lang w:eastAsia="ja-JP"/>
              </w:rPr>
              <w:t>O</w:t>
            </w:r>
          </w:p>
        </w:tc>
        <w:tc>
          <w:tcPr>
            <w:tcW w:w="1526" w:type="dxa"/>
          </w:tcPr>
          <w:p w:rsidR="00AA7C33" w:rsidRPr="00526D1D" w:rsidRDefault="00AA7C33" w:rsidP="00A74645">
            <w:pPr>
              <w:pStyle w:val="TAL"/>
              <w:rPr>
                <w:i/>
                <w:lang w:eastAsia="ja-JP"/>
              </w:rPr>
            </w:pPr>
          </w:p>
        </w:tc>
        <w:tc>
          <w:tcPr>
            <w:tcW w:w="1260" w:type="dxa"/>
          </w:tcPr>
          <w:p w:rsidR="00AA7C33" w:rsidRPr="00526D1D" w:rsidRDefault="00AA7C33" w:rsidP="00A74645">
            <w:pPr>
              <w:pStyle w:val="TAL"/>
              <w:rPr>
                <w:lang w:eastAsia="ja-JP"/>
              </w:rPr>
            </w:pPr>
            <w:r w:rsidRPr="00526D1D">
              <w:rPr>
                <w:snapToGrid w:val="0"/>
                <w:lang w:eastAsia="ja-JP"/>
              </w:rPr>
              <w:t>OCTET STRING</w:t>
            </w:r>
          </w:p>
        </w:tc>
        <w:tc>
          <w:tcPr>
            <w:tcW w:w="1800" w:type="dxa"/>
          </w:tcPr>
          <w:p w:rsidR="00AA7C33" w:rsidRPr="00526D1D" w:rsidRDefault="00AA7C33" w:rsidP="00A74645">
            <w:pPr>
              <w:pStyle w:val="TAL"/>
              <w:rPr>
                <w:lang w:eastAsia="ja-JP"/>
              </w:rPr>
            </w:pPr>
            <w:r w:rsidRPr="00526D1D">
              <w:rPr>
                <w:lang w:eastAsia="ja-JP"/>
              </w:rPr>
              <w:t xml:space="preserve">Includes the NR </w:t>
            </w:r>
            <w:r w:rsidRPr="00526D1D">
              <w:rPr>
                <w:i/>
                <w:lang w:eastAsia="ja-JP"/>
              </w:rPr>
              <w:t>RRCConnectionReconfiguration</w:t>
            </w:r>
            <w:r w:rsidRPr="00526D1D">
              <w:rPr>
                <w:lang w:eastAsia="ja-JP"/>
              </w:rPr>
              <w:t xml:space="preserve"> message </w:t>
            </w:r>
            <w:r w:rsidRPr="00526D1D">
              <w:rPr>
                <w:lang w:eastAsia="zh-CN"/>
              </w:rPr>
              <w:t>(</w:t>
            </w:r>
            <w:r w:rsidRPr="00526D1D">
              <w:rPr>
                <w:rFonts w:hint="eastAsia"/>
                <w:lang w:eastAsia="zh-CN"/>
              </w:rPr>
              <w:t>NR RRC message name is FFS</w:t>
            </w:r>
            <w:r w:rsidRPr="00526D1D">
              <w:rPr>
                <w:lang w:eastAsia="zh-CN"/>
              </w:rPr>
              <w:t xml:space="preserve">) </w:t>
            </w:r>
            <w:r w:rsidRPr="00526D1D">
              <w:rPr>
                <w:lang w:eastAsia="ja-JP"/>
              </w:rPr>
              <w:t>as defined in TS 38.331 [xx].</w:t>
            </w:r>
          </w:p>
        </w:tc>
        <w:tc>
          <w:tcPr>
            <w:tcW w:w="1080" w:type="dxa"/>
          </w:tcPr>
          <w:p w:rsidR="00AA7C33" w:rsidRPr="00526D1D" w:rsidRDefault="00AA7C33" w:rsidP="00A74645">
            <w:pPr>
              <w:pStyle w:val="TAL"/>
              <w:jc w:val="center"/>
              <w:rPr>
                <w:bCs/>
                <w:lang w:eastAsia="ja-JP"/>
              </w:rPr>
            </w:pPr>
            <w:r w:rsidRPr="00526D1D">
              <w:rPr>
                <w:bCs/>
                <w:lang w:eastAsia="ja-JP"/>
              </w:rPr>
              <w:t>YES</w:t>
            </w:r>
          </w:p>
        </w:tc>
        <w:tc>
          <w:tcPr>
            <w:tcW w:w="1137" w:type="dxa"/>
          </w:tcPr>
          <w:p w:rsidR="00AA7C33" w:rsidRPr="00526D1D" w:rsidRDefault="00AA7C33" w:rsidP="00A74645">
            <w:pPr>
              <w:pStyle w:val="TAL"/>
              <w:jc w:val="center"/>
              <w:rPr>
                <w:lang w:eastAsia="ja-JP"/>
              </w:rPr>
            </w:pPr>
            <w:r w:rsidRPr="00526D1D">
              <w:rPr>
                <w:lang w:eastAsia="ja-JP"/>
              </w:rPr>
              <w:t>ignore</w:t>
            </w:r>
          </w:p>
        </w:tc>
      </w:tr>
      <w:tr w:rsidR="00AA7C33" w:rsidRPr="00526D1D" w:rsidTr="00A74645">
        <w:tc>
          <w:tcPr>
            <w:tcW w:w="2578"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zh-CN"/>
              </w:rPr>
            </w:pPr>
            <w:r w:rsidRPr="00526D1D">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snapToGrid w:val="0"/>
                <w:lang w:eastAsia="ja-JP"/>
              </w:rPr>
            </w:pPr>
            <w:r w:rsidRPr="00526D1D">
              <w:rPr>
                <w:snapToGrid w:val="0"/>
                <w:lang w:eastAsia="ja-JP"/>
              </w:rPr>
              <w:t>Extended eNB UE X2AP ID</w:t>
            </w:r>
          </w:p>
          <w:p w:rsidR="00AA7C33" w:rsidRPr="00526D1D" w:rsidRDefault="00AA7C33" w:rsidP="00A74645">
            <w:pPr>
              <w:pStyle w:val="TAL"/>
              <w:rPr>
                <w:snapToGrid w:val="0"/>
                <w:lang w:eastAsia="ja-JP"/>
              </w:rPr>
            </w:pPr>
            <w:r w:rsidRPr="00526D1D">
              <w:rPr>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r w:rsidRPr="00526D1D">
              <w:rPr>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lang w:eastAsia="ja-JP"/>
              </w:rPr>
            </w:pPr>
            <w:r w:rsidRPr="00526D1D">
              <w:rPr>
                <w:lang w:eastAsia="ja-JP"/>
              </w:rPr>
              <w:t>reject</w:t>
            </w:r>
          </w:p>
        </w:tc>
      </w:tr>
      <w:tr w:rsidR="00AA7C33" w:rsidRPr="00526D1D" w:rsidTr="00A74645">
        <w:tc>
          <w:tcPr>
            <w:tcW w:w="2578"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zh-CN"/>
              </w:rPr>
            </w:pPr>
            <w:r w:rsidRPr="00526D1D">
              <w:rPr>
                <w:lang w:eastAsia="zh-CN"/>
              </w:rPr>
              <w:t>SgNB UE X2AP ID Extension</w:t>
            </w:r>
          </w:p>
        </w:tc>
        <w:tc>
          <w:tcPr>
            <w:tcW w:w="1104"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snapToGrid w:val="0"/>
                <w:lang w:eastAsia="ja-JP"/>
              </w:rPr>
            </w:pPr>
            <w:r w:rsidRPr="00526D1D">
              <w:rPr>
                <w:snapToGrid w:val="0"/>
                <w:lang w:eastAsia="ja-JP"/>
              </w:rPr>
              <w:t>Extended gNB UE X2AP ID</w:t>
            </w:r>
          </w:p>
          <w:p w:rsidR="00AA7C33" w:rsidRPr="00526D1D" w:rsidRDefault="00AA7C33" w:rsidP="00A74645">
            <w:pPr>
              <w:pStyle w:val="TAL"/>
              <w:rPr>
                <w:snapToGrid w:val="0"/>
                <w:lang w:eastAsia="ja-JP"/>
              </w:rPr>
            </w:pPr>
            <w:r w:rsidRPr="00526D1D">
              <w:rPr>
                <w:snapToGrid w:val="0"/>
                <w:lang w:eastAsia="ja-JP"/>
              </w:rPr>
              <w:t>9.2.XY</w:t>
            </w:r>
          </w:p>
        </w:tc>
        <w:tc>
          <w:tcPr>
            <w:tcW w:w="180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r w:rsidRPr="00526D1D">
              <w:rPr>
                <w:lang w:eastAsia="ja-JP"/>
              </w:rPr>
              <w:t>Allocated at the SgNB</w:t>
            </w:r>
          </w:p>
        </w:tc>
        <w:tc>
          <w:tcPr>
            <w:tcW w:w="108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lang w:eastAsia="ja-JP"/>
              </w:rPr>
            </w:pPr>
            <w:r w:rsidRPr="00526D1D">
              <w:rPr>
                <w:lang w:eastAsia="ja-JP"/>
              </w:rPr>
              <w:t>reject</w:t>
            </w:r>
          </w:p>
        </w:tc>
      </w:tr>
      <w:tr w:rsidR="00AA7C33" w:rsidRPr="00526D1D" w:rsidTr="00A74645">
        <w:tc>
          <w:tcPr>
            <w:tcW w:w="2578"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zh-CN"/>
              </w:rPr>
            </w:pPr>
            <w:r w:rsidRPr="00526D1D">
              <w:rPr>
                <w:b/>
                <w:lang w:eastAsia="ja-JP"/>
              </w:rPr>
              <w:t>E-RABs To Be Modified List</w:t>
            </w:r>
          </w:p>
        </w:tc>
        <w:tc>
          <w:tcPr>
            <w:tcW w:w="1104"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i/>
                <w:lang w:eastAsia="ja-JP"/>
              </w:rPr>
            </w:pPr>
            <w:r w:rsidRPr="00526D1D">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bCs/>
                <w:lang w:eastAsia="ja-JP"/>
              </w:rPr>
            </w:pPr>
            <w:r w:rsidRPr="00526D1D">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lang w:eastAsia="ja-JP"/>
              </w:rPr>
            </w:pPr>
            <w:r w:rsidRPr="00526D1D">
              <w:rPr>
                <w:lang w:eastAsia="ja-JP"/>
              </w:rPr>
              <w:t>ignore</w:t>
            </w:r>
          </w:p>
        </w:tc>
      </w:tr>
      <w:tr w:rsidR="00AA7C33" w:rsidRPr="00526D1D" w:rsidTr="00A74645">
        <w:tc>
          <w:tcPr>
            <w:tcW w:w="2578"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ind w:left="142"/>
              <w:rPr>
                <w:b/>
                <w:lang w:eastAsia="ja-JP"/>
              </w:rPr>
            </w:pPr>
            <w:r w:rsidRPr="00526D1D">
              <w:rPr>
                <w:b/>
                <w:bCs/>
                <w:lang w:eastAsia="ja-JP"/>
              </w:rPr>
              <w:t>&gt;E-RABs To Be Modified Item</w:t>
            </w:r>
          </w:p>
        </w:tc>
        <w:tc>
          <w:tcPr>
            <w:tcW w:w="1104"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i/>
                <w:lang w:eastAsia="ja-JP"/>
              </w:rPr>
            </w:pPr>
            <w:r w:rsidRPr="00526D1D">
              <w:rPr>
                <w:i/>
                <w:lang w:eastAsia="ja-JP"/>
              </w:rPr>
              <w:t>1 .. &lt;maxnoof Bearers&gt;</w:t>
            </w:r>
          </w:p>
        </w:tc>
        <w:tc>
          <w:tcPr>
            <w:tcW w:w="126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bCs/>
                <w:lang w:eastAsia="ja-JP"/>
              </w:rPr>
            </w:pPr>
            <w:r w:rsidRPr="00526D1D">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lang w:eastAsia="ja-JP"/>
              </w:rPr>
            </w:pPr>
            <w:r w:rsidRPr="00526D1D">
              <w:rPr>
                <w:lang w:eastAsia="ja-JP"/>
              </w:rPr>
              <w:t>ignore</w:t>
            </w:r>
          </w:p>
        </w:tc>
      </w:tr>
      <w:tr w:rsidR="00AA7C33" w:rsidRPr="00526D1D" w:rsidTr="00A74645">
        <w:tc>
          <w:tcPr>
            <w:tcW w:w="2578"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ind w:left="284"/>
              <w:rPr>
                <w:b/>
                <w:bCs/>
                <w:lang w:eastAsia="ja-JP"/>
              </w:rPr>
            </w:pPr>
            <w:r w:rsidRPr="00526D1D">
              <w:rPr>
                <w:lang w:eastAsia="ja-JP"/>
              </w:rPr>
              <w:t>&gt;&gt;CHOICE</w:t>
            </w:r>
            <w:r w:rsidRPr="00526D1D">
              <w:rPr>
                <w:i/>
                <w:lang w:eastAsia="ja-JP"/>
              </w:rPr>
              <w:t xml:space="preserve"> Bearer Option</w:t>
            </w:r>
          </w:p>
        </w:tc>
        <w:tc>
          <w:tcPr>
            <w:tcW w:w="1104"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lang w:eastAsia="ja-JP"/>
              </w:rPr>
            </w:pPr>
          </w:p>
        </w:tc>
      </w:tr>
      <w:tr w:rsidR="00AA7C33" w:rsidRPr="00526D1D" w:rsidTr="00A74645">
        <w:tc>
          <w:tcPr>
            <w:tcW w:w="2578" w:type="dxa"/>
            <w:tcBorders>
              <w:top w:val="single" w:sz="4" w:space="0" w:color="auto"/>
              <w:left w:val="single" w:sz="4" w:space="0" w:color="auto"/>
              <w:bottom w:val="single" w:sz="4" w:space="0" w:color="auto"/>
              <w:right w:val="single" w:sz="4" w:space="0" w:color="auto"/>
            </w:tcBorders>
          </w:tcPr>
          <w:p w:rsidR="00AA7C33" w:rsidRPr="00A8071E" w:rsidRDefault="00AA7C33" w:rsidP="00A74645">
            <w:pPr>
              <w:pStyle w:val="TALLeft1cm"/>
              <w:rPr>
                <w:rFonts w:eastAsia="SimSun"/>
              </w:rPr>
            </w:pPr>
            <w:r w:rsidRPr="00A8071E">
              <w:rPr>
                <w:rFonts w:eastAsia="SimSun"/>
              </w:rPr>
              <w:t>&gt;&gt;&gt;SCG Split Bearer</w:t>
            </w:r>
          </w:p>
        </w:tc>
        <w:tc>
          <w:tcPr>
            <w:tcW w:w="1104"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lang w:eastAsia="ja-JP"/>
              </w:rPr>
            </w:pPr>
          </w:p>
        </w:tc>
        <w:tc>
          <w:tcPr>
            <w:tcW w:w="1137"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lang w:eastAsia="ja-JP"/>
              </w:rPr>
            </w:pPr>
          </w:p>
        </w:tc>
      </w:tr>
      <w:tr w:rsidR="00AA7C33" w:rsidRPr="00526D1D" w:rsidTr="00A74645">
        <w:tc>
          <w:tcPr>
            <w:tcW w:w="2578" w:type="dxa"/>
            <w:tcBorders>
              <w:top w:val="single" w:sz="4" w:space="0" w:color="auto"/>
              <w:left w:val="single" w:sz="4" w:space="0" w:color="auto"/>
              <w:bottom w:val="single" w:sz="4" w:space="0" w:color="auto"/>
              <w:right w:val="single" w:sz="4" w:space="0" w:color="auto"/>
            </w:tcBorders>
          </w:tcPr>
          <w:p w:rsidR="00AA7C33" w:rsidRPr="00A8071E" w:rsidRDefault="00AA7C33" w:rsidP="00A74645">
            <w:pPr>
              <w:pStyle w:val="TAL"/>
              <w:ind w:left="709"/>
              <w:rPr>
                <w:lang w:eastAsia="ja-JP"/>
              </w:rPr>
            </w:pPr>
            <w:r w:rsidRPr="00A8071E">
              <w:rPr>
                <w:lang w:eastAsia="ja-JP"/>
              </w:rPr>
              <w:t>&gt;&gt;&gt;&gt;E-RAB ID</w:t>
            </w:r>
          </w:p>
        </w:tc>
        <w:tc>
          <w:tcPr>
            <w:tcW w:w="1104"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r w:rsidRPr="00526D1D">
              <w:rPr>
                <w:lang w:eastAsia="ja-JP"/>
              </w:rPr>
              <w:t>M</w:t>
            </w:r>
          </w:p>
        </w:tc>
        <w:tc>
          <w:tcPr>
            <w:tcW w:w="1526"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snapToGrid w:val="0"/>
                <w:lang w:eastAsia="ja-JP"/>
              </w:rPr>
            </w:pPr>
            <w:r w:rsidRPr="00526D1D">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lang w:eastAsia="ja-JP"/>
              </w:rPr>
            </w:pPr>
            <w:r w:rsidRPr="00526D1D">
              <w:rPr>
                <w:lang w:eastAsia="ja-JP"/>
              </w:rPr>
              <w:t>–</w:t>
            </w:r>
          </w:p>
        </w:tc>
      </w:tr>
      <w:tr w:rsidR="00AA7C33" w:rsidRPr="00526D1D" w:rsidTr="00A74645">
        <w:tc>
          <w:tcPr>
            <w:tcW w:w="2578" w:type="dxa"/>
            <w:tcBorders>
              <w:top w:val="single" w:sz="4" w:space="0" w:color="auto"/>
              <w:left w:val="single" w:sz="4" w:space="0" w:color="auto"/>
              <w:bottom w:val="single" w:sz="4" w:space="0" w:color="auto"/>
              <w:right w:val="single" w:sz="4" w:space="0" w:color="auto"/>
            </w:tcBorders>
          </w:tcPr>
          <w:p w:rsidR="00AA7C33" w:rsidRPr="00FF463B" w:rsidRDefault="00AA7C33" w:rsidP="00A74645">
            <w:pPr>
              <w:pStyle w:val="TAL"/>
              <w:ind w:left="709"/>
              <w:rPr>
                <w:lang w:eastAsia="ja-JP"/>
              </w:rPr>
            </w:pPr>
            <w:r w:rsidRPr="00FF463B">
              <w:rPr>
                <w:lang w:eastAsia="ja-JP"/>
              </w:rPr>
              <w:t>&gt;&gt;&gt;&gt;E-RAB Level QoS Parameters</w:t>
            </w:r>
          </w:p>
        </w:tc>
        <w:tc>
          <w:tcPr>
            <w:tcW w:w="1104"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r w:rsidRPr="00526D1D">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snapToGrid w:val="0"/>
                <w:lang w:eastAsia="ja-JP"/>
              </w:rPr>
            </w:pPr>
            <w:r w:rsidRPr="00526D1D">
              <w:rPr>
                <w:lang w:eastAsia="ja-JP"/>
              </w:rPr>
              <w:t>9.2.9</w:t>
            </w:r>
          </w:p>
        </w:tc>
        <w:tc>
          <w:tcPr>
            <w:tcW w:w="180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rPr>
                <w:lang w:eastAsia="ja-JP"/>
              </w:rPr>
            </w:pPr>
            <w:r w:rsidRPr="00526D1D">
              <w:rPr>
                <w:bCs/>
                <w:lang w:eastAsia="ja-JP"/>
              </w:rPr>
              <w:t>Includes necessary QoS parameters for the MCG part</w:t>
            </w:r>
          </w:p>
        </w:tc>
        <w:tc>
          <w:tcPr>
            <w:tcW w:w="1080"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bCs/>
                <w:lang w:eastAsia="ja-JP"/>
              </w:rPr>
            </w:pPr>
            <w:r w:rsidRPr="00526D1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rsidR="00AA7C33" w:rsidRPr="00526D1D" w:rsidRDefault="00AA7C33" w:rsidP="00A74645">
            <w:pPr>
              <w:pStyle w:val="TAL"/>
              <w:jc w:val="center"/>
              <w:rPr>
                <w:lang w:eastAsia="ja-JP"/>
              </w:rPr>
            </w:pPr>
            <w:r w:rsidRPr="00526D1D">
              <w:rPr>
                <w:lang w:eastAsia="ja-JP"/>
              </w:rPr>
              <w:t>–</w:t>
            </w:r>
          </w:p>
        </w:tc>
      </w:tr>
      <w:tr w:rsidR="0096058E" w:rsidRPr="00526D1D" w:rsidTr="00A74645">
        <w:trPr>
          <w:ins w:id="16" w:author="James XU_LGE" w:date="2017-11-07T17:24:00Z"/>
        </w:trPr>
        <w:tc>
          <w:tcPr>
            <w:tcW w:w="2578" w:type="dxa"/>
            <w:tcBorders>
              <w:top w:val="single" w:sz="4" w:space="0" w:color="auto"/>
              <w:left w:val="single" w:sz="4" w:space="0" w:color="auto"/>
              <w:bottom w:val="single" w:sz="4" w:space="0" w:color="auto"/>
              <w:right w:val="single" w:sz="4" w:space="0" w:color="auto"/>
            </w:tcBorders>
          </w:tcPr>
          <w:p w:rsidR="0096058E" w:rsidRPr="00FF463B" w:rsidRDefault="0096058E">
            <w:pPr>
              <w:pStyle w:val="TAL"/>
              <w:rPr>
                <w:ins w:id="17" w:author="James XU_LGE" w:date="2017-11-07T17:24:00Z"/>
                <w:lang w:eastAsia="ja-JP"/>
              </w:rPr>
              <w:pPrChange w:id="18" w:author="James XU_LGE" w:date="2017-11-07T17:25:00Z">
                <w:pPr>
                  <w:pStyle w:val="TAL"/>
                  <w:ind w:left="709"/>
                </w:pPr>
              </w:pPrChange>
            </w:pPr>
            <w:ins w:id="19" w:author="James XU_LGE" w:date="2017-11-07T17:25:00Z">
              <w:r w:rsidRPr="00526D1D">
                <w:rPr>
                  <w:b/>
                  <w:lang w:eastAsia="ja-JP"/>
                </w:rPr>
                <w:t xml:space="preserve">E-RABs To Be </w:t>
              </w:r>
              <w:r>
                <w:rPr>
                  <w:b/>
                  <w:lang w:eastAsia="ja-JP"/>
                </w:rPr>
                <w:t xml:space="preserve">Changed </w:t>
              </w:r>
              <w:r w:rsidRPr="00526D1D">
                <w:rPr>
                  <w:b/>
                  <w:lang w:eastAsia="ja-JP"/>
                </w:rPr>
                <w:t>List</w:t>
              </w:r>
            </w:ins>
          </w:p>
        </w:tc>
        <w:tc>
          <w:tcPr>
            <w:tcW w:w="1104"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20" w:author="James XU_LGE" w:date="2017-11-07T17:24:00Z"/>
                <w:lang w:eastAsia="ja-JP"/>
              </w:rPr>
            </w:pPr>
          </w:p>
        </w:tc>
        <w:tc>
          <w:tcPr>
            <w:tcW w:w="1526"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21" w:author="James XU_LGE" w:date="2017-11-07T17:24:00Z"/>
                <w:i/>
                <w:lang w:eastAsia="ja-JP"/>
              </w:rPr>
            </w:pPr>
            <w:ins w:id="22" w:author="James XU_LGE" w:date="2017-11-07T17:25:00Z">
              <w:r w:rsidRPr="00526D1D">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23" w:author="James XU_LGE" w:date="2017-11-07T17:24:00Z"/>
                <w:lang w:eastAsia="ja-JP"/>
              </w:rPr>
            </w:pPr>
          </w:p>
        </w:tc>
        <w:tc>
          <w:tcPr>
            <w:tcW w:w="1800"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24" w:author="James XU_LGE" w:date="2017-11-07T17:24:00Z"/>
                <w:bCs/>
                <w:lang w:eastAsia="ja-JP"/>
              </w:rPr>
            </w:pPr>
          </w:p>
        </w:tc>
        <w:tc>
          <w:tcPr>
            <w:tcW w:w="1080"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jc w:val="center"/>
              <w:rPr>
                <w:ins w:id="25" w:author="James XU_LGE" w:date="2017-11-07T17:24:00Z"/>
                <w:bCs/>
                <w:lang w:eastAsia="ja-JP"/>
              </w:rPr>
            </w:pPr>
            <w:ins w:id="26" w:author="James XU_LGE" w:date="2017-11-07T17:25:00Z">
              <w:r w:rsidRPr="00526D1D">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jc w:val="center"/>
              <w:rPr>
                <w:ins w:id="27" w:author="James XU_LGE" w:date="2017-11-07T17:24:00Z"/>
                <w:lang w:eastAsia="ja-JP"/>
              </w:rPr>
            </w:pPr>
            <w:ins w:id="28" w:author="James XU_LGE" w:date="2017-11-07T17:25:00Z">
              <w:r w:rsidRPr="00526D1D">
                <w:rPr>
                  <w:lang w:eastAsia="ja-JP"/>
                </w:rPr>
                <w:t>ignore</w:t>
              </w:r>
            </w:ins>
          </w:p>
        </w:tc>
      </w:tr>
      <w:tr w:rsidR="0096058E" w:rsidRPr="00526D1D" w:rsidTr="00A74645">
        <w:trPr>
          <w:ins w:id="29" w:author="James XU_LGE" w:date="2017-11-07T17:24:00Z"/>
        </w:trPr>
        <w:tc>
          <w:tcPr>
            <w:tcW w:w="2578" w:type="dxa"/>
            <w:tcBorders>
              <w:top w:val="single" w:sz="4" w:space="0" w:color="auto"/>
              <w:left w:val="single" w:sz="4" w:space="0" w:color="auto"/>
              <w:bottom w:val="single" w:sz="4" w:space="0" w:color="auto"/>
              <w:right w:val="single" w:sz="4" w:space="0" w:color="auto"/>
            </w:tcBorders>
          </w:tcPr>
          <w:p w:rsidR="0096058E" w:rsidRPr="00FF463B" w:rsidRDefault="0096058E">
            <w:pPr>
              <w:pStyle w:val="TAL"/>
              <w:ind w:firstLineChars="100" w:firstLine="181"/>
              <w:rPr>
                <w:ins w:id="30" w:author="James XU_LGE" w:date="2017-11-07T17:24:00Z"/>
                <w:lang w:eastAsia="ja-JP"/>
              </w:rPr>
              <w:pPrChange w:id="31" w:author="James XU_LGE" w:date="2017-11-07T17:26:00Z">
                <w:pPr>
                  <w:pStyle w:val="TAL"/>
                  <w:ind w:left="709"/>
                </w:pPr>
              </w:pPrChange>
            </w:pPr>
            <w:ins w:id="32" w:author="James XU_LGE" w:date="2017-11-07T17:25:00Z">
              <w:r w:rsidRPr="00526D1D">
                <w:rPr>
                  <w:b/>
                  <w:bCs/>
                  <w:lang w:eastAsia="ja-JP"/>
                </w:rPr>
                <w:t xml:space="preserve">&gt;E-RABs To Be </w:t>
              </w:r>
            </w:ins>
            <w:ins w:id="33" w:author="James XU_LGE" w:date="2017-11-07T17:26:00Z">
              <w:r>
                <w:rPr>
                  <w:b/>
                  <w:bCs/>
                  <w:lang w:eastAsia="ja-JP"/>
                </w:rPr>
                <w:t xml:space="preserve">Changed </w:t>
              </w:r>
            </w:ins>
            <w:ins w:id="34" w:author="James XU_LGE" w:date="2017-11-07T17:25:00Z">
              <w:r w:rsidRPr="00526D1D">
                <w:rPr>
                  <w:b/>
                  <w:bCs/>
                  <w:lang w:eastAsia="ja-JP"/>
                </w:rPr>
                <w:t>Item</w:t>
              </w:r>
            </w:ins>
          </w:p>
        </w:tc>
        <w:tc>
          <w:tcPr>
            <w:tcW w:w="1104"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35" w:author="James XU_LGE" w:date="2017-11-07T17:24:00Z"/>
                <w:lang w:eastAsia="ja-JP"/>
              </w:rPr>
            </w:pPr>
          </w:p>
        </w:tc>
        <w:tc>
          <w:tcPr>
            <w:tcW w:w="1526"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36" w:author="James XU_LGE" w:date="2017-11-07T17:24:00Z"/>
                <w:i/>
                <w:lang w:eastAsia="ja-JP"/>
              </w:rPr>
            </w:pPr>
            <w:ins w:id="37" w:author="James XU_LGE" w:date="2017-11-07T17:25:00Z">
              <w:r w:rsidRPr="00526D1D">
                <w:rPr>
                  <w:i/>
                  <w:lang w:eastAsia="ja-JP"/>
                </w:rPr>
                <w:t>1 .. &lt;maxnoof Bearers&gt;</w:t>
              </w:r>
            </w:ins>
          </w:p>
        </w:tc>
        <w:tc>
          <w:tcPr>
            <w:tcW w:w="1260"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38" w:author="James XU_LGE" w:date="2017-11-07T17:24:00Z"/>
                <w:lang w:eastAsia="ja-JP"/>
              </w:rPr>
            </w:pPr>
          </w:p>
        </w:tc>
        <w:tc>
          <w:tcPr>
            <w:tcW w:w="1800"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39" w:author="James XU_LGE" w:date="2017-11-07T17:24:00Z"/>
                <w:bCs/>
                <w:lang w:eastAsia="ja-JP"/>
              </w:rPr>
            </w:pPr>
          </w:p>
        </w:tc>
        <w:tc>
          <w:tcPr>
            <w:tcW w:w="1080"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jc w:val="center"/>
              <w:rPr>
                <w:ins w:id="40" w:author="James XU_LGE" w:date="2017-11-07T17:24:00Z"/>
                <w:bCs/>
                <w:lang w:eastAsia="ja-JP"/>
              </w:rPr>
            </w:pPr>
            <w:ins w:id="41" w:author="James XU_LGE" w:date="2017-11-07T17:25:00Z">
              <w:r w:rsidRPr="00526D1D">
                <w:rPr>
                  <w:lang w:eastAsia="ja-JP"/>
                </w:rPr>
                <w:t>EACH</w:t>
              </w:r>
            </w:ins>
          </w:p>
        </w:tc>
        <w:tc>
          <w:tcPr>
            <w:tcW w:w="1137"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jc w:val="center"/>
              <w:rPr>
                <w:ins w:id="42" w:author="James XU_LGE" w:date="2017-11-07T17:24:00Z"/>
                <w:lang w:eastAsia="ja-JP"/>
              </w:rPr>
            </w:pPr>
            <w:ins w:id="43" w:author="James XU_LGE" w:date="2017-11-07T17:25:00Z">
              <w:r w:rsidRPr="00526D1D">
                <w:rPr>
                  <w:lang w:eastAsia="ja-JP"/>
                </w:rPr>
                <w:t>ignore</w:t>
              </w:r>
            </w:ins>
          </w:p>
        </w:tc>
      </w:tr>
      <w:tr w:rsidR="0096058E" w:rsidRPr="00526D1D" w:rsidTr="00A74645">
        <w:trPr>
          <w:ins w:id="44" w:author="James XU_LGE" w:date="2017-11-07T17:24:00Z"/>
        </w:trPr>
        <w:tc>
          <w:tcPr>
            <w:tcW w:w="2578" w:type="dxa"/>
            <w:tcBorders>
              <w:top w:val="single" w:sz="4" w:space="0" w:color="auto"/>
              <w:left w:val="single" w:sz="4" w:space="0" w:color="auto"/>
              <w:bottom w:val="single" w:sz="4" w:space="0" w:color="auto"/>
              <w:right w:val="single" w:sz="4" w:space="0" w:color="auto"/>
            </w:tcBorders>
          </w:tcPr>
          <w:p w:rsidR="0096058E" w:rsidRPr="00FF463B" w:rsidRDefault="0096058E">
            <w:pPr>
              <w:pStyle w:val="TAL"/>
              <w:ind w:firstLineChars="150" w:firstLine="270"/>
              <w:rPr>
                <w:ins w:id="45" w:author="James XU_LGE" w:date="2017-11-07T17:24:00Z"/>
                <w:lang w:eastAsia="ja-JP"/>
              </w:rPr>
              <w:pPrChange w:id="46" w:author="James XU_LGE" w:date="2017-11-07T17:26:00Z">
                <w:pPr>
                  <w:pStyle w:val="TAL"/>
                  <w:ind w:left="709"/>
                </w:pPr>
              </w:pPrChange>
            </w:pPr>
            <w:ins w:id="47" w:author="James XU_LGE" w:date="2017-11-07T17:25:00Z">
              <w:r w:rsidRPr="00526D1D">
                <w:rPr>
                  <w:lang w:eastAsia="ja-JP"/>
                </w:rPr>
                <w:t>&gt;&gt;E-RAB ID</w:t>
              </w:r>
            </w:ins>
          </w:p>
        </w:tc>
        <w:tc>
          <w:tcPr>
            <w:tcW w:w="1104"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48" w:author="James XU_LGE" w:date="2017-11-07T17:24:00Z"/>
                <w:lang w:eastAsia="ja-JP"/>
              </w:rPr>
            </w:pPr>
            <w:ins w:id="49" w:author="James XU_LGE" w:date="2017-11-07T17:25:00Z">
              <w:r w:rsidRPr="00526D1D">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50" w:author="James XU_LGE" w:date="2017-11-07T17:24: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51" w:author="James XU_LGE" w:date="2017-11-07T17:24:00Z"/>
                <w:lang w:eastAsia="ja-JP"/>
              </w:rPr>
            </w:pPr>
            <w:ins w:id="52" w:author="James XU_LGE" w:date="2017-11-07T17:25:00Z">
              <w:r w:rsidRPr="00526D1D">
                <w:rPr>
                  <w:snapToGrid w:val="0"/>
                  <w:lang w:eastAsia="ja-JP"/>
                </w:rPr>
                <w:t>9.2.23</w:t>
              </w:r>
            </w:ins>
          </w:p>
        </w:tc>
        <w:tc>
          <w:tcPr>
            <w:tcW w:w="1800"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rPr>
                <w:ins w:id="53" w:author="James XU_LGE" w:date="2017-11-07T17:24:00Z"/>
                <w:bCs/>
                <w:lang w:eastAsia="ja-JP"/>
              </w:rPr>
            </w:pPr>
          </w:p>
        </w:tc>
        <w:tc>
          <w:tcPr>
            <w:tcW w:w="1080"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jc w:val="center"/>
              <w:rPr>
                <w:ins w:id="54" w:author="James XU_LGE" w:date="2017-11-07T17:24:00Z"/>
                <w:bCs/>
                <w:lang w:eastAsia="ja-JP"/>
              </w:rPr>
            </w:pPr>
            <w:ins w:id="55" w:author="James XU_LGE" w:date="2017-11-07T17:25:00Z">
              <w:r w:rsidRPr="00526D1D">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96058E" w:rsidRPr="00526D1D" w:rsidRDefault="0096058E" w:rsidP="0096058E">
            <w:pPr>
              <w:pStyle w:val="TAL"/>
              <w:jc w:val="center"/>
              <w:rPr>
                <w:ins w:id="56" w:author="James XU_LGE" w:date="2017-11-07T17:24:00Z"/>
                <w:lang w:eastAsia="ja-JP"/>
              </w:rPr>
            </w:pPr>
            <w:ins w:id="57" w:author="James XU_LGE" w:date="2017-11-07T17:25:00Z">
              <w:r w:rsidRPr="00526D1D">
                <w:rPr>
                  <w:lang w:eastAsia="ja-JP"/>
                </w:rPr>
                <w:t>–</w:t>
              </w:r>
            </w:ins>
          </w:p>
        </w:tc>
      </w:tr>
      <w:tr w:rsidR="00CC1408" w:rsidRPr="00526D1D" w:rsidTr="00A74645">
        <w:trPr>
          <w:ins w:id="58" w:author="James XU_LGE" w:date="2017-11-07T17:27:00Z"/>
        </w:trPr>
        <w:tc>
          <w:tcPr>
            <w:tcW w:w="2578" w:type="dxa"/>
            <w:tcBorders>
              <w:top w:val="single" w:sz="4" w:space="0" w:color="auto"/>
              <w:left w:val="single" w:sz="4" w:space="0" w:color="auto"/>
              <w:bottom w:val="single" w:sz="4" w:space="0" w:color="auto"/>
              <w:right w:val="single" w:sz="4" w:space="0" w:color="auto"/>
            </w:tcBorders>
          </w:tcPr>
          <w:p w:rsidR="00CC1408" w:rsidRPr="00526D1D" w:rsidRDefault="00CC1408" w:rsidP="00CC1408">
            <w:pPr>
              <w:pStyle w:val="TAL"/>
              <w:ind w:firstLineChars="150" w:firstLine="270"/>
              <w:rPr>
                <w:ins w:id="59" w:author="James XU_LGE" w:date="2017-11-07T17:27:00Z"/>
                <w:lang w:eastAsia="ja-JP"/>
              </w:rPr>
            </w:pPr>
            <w:ins w:id="60" w:author="James XU_LGE" w:date="2017-11-07T17:29:00Z">
              <w:r>
                <w:rPr>
                  <w:lang w:eastAsia="ja-JP"/>
                </w:rPr>
                <w:t>&gt;&gt;</w:t>
              </w:r>
              <w:r w:rsidRPr="00526D1D">
                <w:rPr>
                  <w:lang w:eastAsia="ja-JP"/>
                </w:rPr>
                <w:t>SgNB GTP Tunnel Endpoint</w:t>
              </w:r>
            </w:ins>
          </w:p>
        </w:tc>
        <w:tc>
          <w:tcPr>
            <w:tcW w:w="1104" w:type="dxa"/>
            <w:tcBorders>
              <w:top w:val="single" w:sz="4" w:space="0" w:color="auto"/>
              <w:left w:val="single" w:sz="4" w:space="0" w:color="auto"/>
              <w:bottom w:val="single" w:sz="4" w:space="0" w:color="auto"/>
              <w:right w:val="single" w:sz="4" w:space="0" w:color="auto"/>
            </w:tcBorders>
          </w:tcPr>
          <w:p w:rsidR="00CC1408" w:rsidRPr="00526D1D" w:rsidRDefault="00CC1408" w:rsidP="00CC1408">
            <w:pPr>
              <w:pStyle w:val="TAL"/>
              <w:rPr>
                <w:ins w:id="61" w:author="James XU_LGE" w:date="2017-11-07T17:27:00Z"/>
                <w:lang w:eastAsia="ja-JP"/>
              </w:rPr>
            </w:pPr>
            <w:ins w:id="62" w:author="James XU_LGE" w:date="2017-11-07T17:29:00Z">
              <w:r w:rsidRPr="00526D1D">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CC1408" w:rsidRPr="00526D1D" w:rsidRDefault="00CC1408" w:rsidP="00CC1408">
            <w:pPr>
              <w:pStyle w:val="TAL"/>
              <w:rPr>
                <w:ins w:id="63" w:author="James XU_LGE" w:date="2017-11-07T17:27: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CC1408" w:rsidRPr="00526D1D" w:rsidRDefault="00CC1408" w:rsidP="00CC1408">
            <w:pPr>
              <w:pStyle w:val="TAL"/>
              <w:rPr>
                <w:ins w:id="64" w:author="James XU_LGE" w:date="2017-11-07T17:27:00Z"/>
                <w:snapToGrid w:val="0"/>
                <w:lang w:eastAsia="ja-JP"/>
              </w:rPr>
            </w:pPr>
            <w:ins w:id="65" w:author="James XU_LGE" w:date="2017-11-07T17:29:00Z">
              <w:r w:rsidRPr="00526D1D">
                <w:rPr>
                  <w:lang w:eastAsia="ja-JP"/>
                </w:rPr>
                <w:t>GTP Tunnel Endpoint 9.2.1</w:t>
              </w:r>
            </w:ins>
          </w:p>
        </w:tc>
        <w:tc>
          <w:tcPr>
            <w:tcW w:w="1800" w:type="dxa"/>
            <w:tcBorders>
              <w:top w:val="single" w:sz="4" w:space="0" w:color="auto"/>
              <w:left w:val="single" w:sz="4" w:space="0" w:color="auto"/>
              <w:bottom w:val="single" w:sz="4" w:space="0" w:color="auto"/>
              <w:right w:val="single" w:sz="4" w:space="0" w:color="auto"/>
            </w:tcBorders>
          </w:tcPr>
          <w:p w:rsidR="00CC1408" w:rsidRPr="00526D1D" w:rsidRDefault="00CC1408" w:rsidP="00CC1408">
            <w:pPr>
              <w:pStyle w:val="TAL"/>
              <w:rPr>
                <w:ins w:id="66" w:author="James XU_LGE" w:date="2017-11-07T17:27:00Z"/>
                <w:bCs/>
                <w:lang w:eastAsia="ja-JP"/>
              </w:rPr>
            </w:pPr>
            <w:ins w:id="67" w:author="James XU_LGE" w:date="2017-11-07T17:29:00Z">
              <w:r w:rsidRPr="00526D1D">
                <w:rPr>
                  <w:lang w:eastAsia="zh-CN"/>
                </w:rPr>
                <w:t>SgNB</w:t>
              </w:r>
              <w:r w:rsidRPr="00526D1D">
                <w:rPr>
                  <w:lang w:eastAsia="ja-JP"/>
                </w:rPr>
                <w:t xml:space="preserve"> endpoint of the X2 transport bearer. For delivery of UL PDUs.</w:t>
              </w:r>
            </w:ins>
          </w:p>
        </w:tc>
        <w:tc>
          <w:tcPr>
            <w:tcW w:w="1080" w:type="dxa"/>
            <w:tcBorders>
              <w:top w:val="single" w:sz="4" w:space="0" w:color="auto"/>
              <w:left w:val="single" w:sz="4" w:space="0" w:color="auto"/>
              <w:bottom w:val="single" w:sz="4" w:space="0" w:color="auto"/>
              <w:right w:val="single" w:sz="4" w:space="0" w:color="auto"/>
            </w:tcBorders>
          </w:tcPr>
          <w:p w:rsidR="00CC1408" w:rsidRPr="00526D1D" w:rsidRDefault="00CC1408" w:rsidP="00CC1408">
            <w:pPr>
              <w:pStyle w:val="TAL"/>
              <w:jc w:val="center"/>
              <w:rPr>
                <w:ins w:id="68" w:author="James XU_LGE" w:date="2017-11-07T17:27:00Z"/>
                <w:bCs/>
                <w:lang w:eastAsia="ja-JP"/>
              </w:rPr>
            </w:pPr>
            <w:ins w:id="69" w:author="James XU_LGE" w:date="2017-11-07T17:29:00Z">
              <w:r w:rsidRPr="00526D1D">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CC1408" w:rsidRPr="00526D1D" w:rsidRDefault="00CC1408" w:rsidP="00CC1408">
            <w:pPr>
              <w:pStyle w:val="TAL"/>
              <w:jc w:val="center"/>
              <w:rPr>
                <w:ins w:id="70" w:author="James XU_LGE" w:date="2017-11-07T17:27:00Z"/>
                <w:lang w:eastAsia="ja-JP"/>
              </w:rPr>
            </w:pPr>
            <w:ins w:id="71" w:author="James XU_LGE" w:date="2017-11-07T17:29:00Z">
              <w:r w:rsidRPr="00526D1D">
                <w:rPr>
                  <w:lang w:eastAsia="ja-JP"/>
                </w:rPr>
                <w:t>–</w:t>
              </w:r>
            </w:ins>
          </w:p>
        </w:tc>
      </w:tr>
    </w:tbl>
    <w:p w:rsidR="00AA7C33" w:rsidRPr="00422D94" w:rsidRDefault="00AA7C33" w:rsidP="00AA7C3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7C33" w:rsidRPr="00526D1D" w:rsidTr="00A74645">
        <w:tc>
          <w:tcPr>
            <w:tcW w:w="3686" w:type="dxa"/>
          </w:tcPr>
          <w:p w:rsidR="00AA7C33" w:rsidRPr="00526D1D" w:rsidRDefault="00AA7C33" w:rsidP="00A74645">
            <w:pPr>
              <w:pStyle w:val="TAH"/>
              <w:rPr>
                <w:lang w:eastAsia="ja-JP"/>
              </w:rPr>
            </w:pPr>
            <w:r w:rsidRPr="00526D1D">
              <w:rPr>
                <w:lang w:eastAsia="ja-JP"/>
              </w:rPr>
              <w:t>Range bound</w:t>
            </w:r>
          </w:p>
        </w:tc>
        <w:tc>
          <w:tcPr>
            <w:tcW w:w="5670" w:type="dxa"/>
          </w:tcPr>
          <w:p w:rsidR="00AA7C33" w:rsidRPr="00526D1D" w:rsidRDefault="00AA7C33" w:rsidP="00A74645">
            <w:pPr>
              <w:pStyle w:val="TAH"/>
              <w:rPr>
                <w:lang w:eastAsia="ja-JP"/>
              </w:rPr>
            </w:pPr>
            <w:r w:rsidRPr="00526D1D">
              <w:rPr>
                <w:lang w:eastAsia="ja-JP"/>
              </w:rPr>
              <w:t>Explanation</w:t>
            </w:r>
          </w:p>
        </w:tc>
      </w:tr>
      <w:tr w:rsidR="00AA7C33" w:rsidRPr="00526D1D" w:rsidTr="00A74645">
        <w:tc>
          <w:tcPr>
            <w:tcW w:w="3686" w:type="dxa"/>
          </w:tcPr>
          <w:p w:rsidR="00AA7C33" w:rsidRPr="00526D1D" w:rsidRDefault="00AA7C33" w:rsidP="00A74645">
            <w:pPr>
              <w:pStyle w:val="TAL"/>
              <w:rPr>
                <w:lang w:eastAsia="ja-JP"/>
              </w:rPr>
            </w:pPr>
            <w:r w:rsidRPr="00526D1D">
              <w:rPr>
                <w:lang w:eastAsia="ja-JP"/>
              </w:rPr>
              <w:t>maxnoofBearers</w:t>
            </w:r>
          </w:p>
        </w:tc>
        <w:tc>
          <w:tcPr>
            <w:tcW w:w="5670" w:type="dxa"/>
          </w:tcPr>
          <w:p w:rsidR="00AA7C33" w:rsidRPr="00526D1D" w:rsidRDefault="00AA7C33" w:rsidP="00A74645">
            <w:pPr>
              <w:pStyle w:val="TAL"/>
              <w:rPr>
                <w:lang w:eastAsia="ja-JP"/>
              </w:rPr>
            </w:pPr>
            <w:r w:rsidRPr="00526D1D">
              <w:rPr>
                <w:lang w:eastAsia="ja-JP"/>
              </w:rPr>
              <w:t>Maximum no. of E-RABs. Value is 256</w:t>
            </w:r>
          </w:p>
        </w:tc>
      </w:tr>
    </w:tbl>
    <w:p w:rsidR="00AA7C33" w:rsidRPr="00422D94" w:rsidRDefault="00AA7C33" w:rsidP="00AA7C33"/>
    <w:sectPr w:rsidR="00AA7C33" w:rsidRPr="00422D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61BE" w:rsidRDefault="00DE61BE">
      <w:r>
        <w:separator/>
      </w:r>
    </w:p>
  </w:endnote>
  <w:endnote w:type="continuationSeparator" w:id="0">
    <w:p w:rsidR="00DE61BE" w:rsidRDefault="00DE6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SimHei"/>
    <w:charset w:val="86"/>
    <w:family w:val="modern"/>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61BE" w:rsidRDefault="00DE61BE">
      <w:r>
        <w:separator/>
      </w:r>
    </w:p>
  </w:footnote>
  <w:footnote w:type="continuationSeparator" w:id="0">
    <w:p w:rsidR="00DE61BE" w:rsidRDefault="00DE61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5" type="#_x0000_t75" style="width:9.1pt;height:9.1pt" o:bullet="t">
        <v:imagedata r:id="rId1" o:title="art1A0"/>
      </v:shape>
    </w:pict>
  </w:numPicBullet>
  <w:abstractNum w:abstractNumId="0">
    <w:nsid w:val="0278654E"/>
    <w:multiLevelType w:val="hybridMultilevel"/>
    <w:tmpl w:val="DF1A8F2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nsid w:val="0BDD5F2B"/>
    <w:multiLevelType w:val="multilevel"/>
    <w:tmpl w:val="2C0E813C"/>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3827" w:firstLine="0"/>
      </w:pPr>
      <w:rPr>
        <w:rFonts w:ascii="Arial" w:hAnsi="Arial" w:hint="default"/>
        <w:b w:val="0"/>
        <w:i w:val="0"/>
        <w:sz w:val="30"/>
        <w:szCs w:val="30"/>
      </w:rPr>
    </w:lvl>
    <w:lvl w:ilvl="2">
      <w:start w:val="1"/>
      <w:numFmt w:val="decimal"/>
      <w:suff w:val="nothing"/>
      <w:lvlText w:val="%1.%2.%3  "/>
      <w:lvlJc w:val="left"/>
      <w:pPr>
        <w:ind w:left="2694" w:firstLine="0"/>
      </w:pPr>
      <w:rPr>
        <w:rFonts w:ascii="Arial" w:hAnsi="Arial" w:hint="default"/>
        <w:b/>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312"/>
        </w:tabs>
        <w:ind w:left="312" w:hanging="312"/>
      </w:pPr>
      <w:rPr>
        <w:rFonts w:ascii="Times New Roman" w:hAnsi="Times New Roman" w:cs="Times New Roman"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suff w:val="space"/>
      <w:lvlText w:val="Figure %8"/>
      <w:lvlJc w:val="center"/>
      <w:pPr>
        <w:ind w:left="-284" w:firstLine="0"/>
      </w:pPr>
      <w:rPr>
        <w:rFonts w:ascii="Arial" w:eastAsia="SimHei" w:hAnsi="Arial" w:hint="default"/>
        <w:b w:val="0"/>
        <w:i w:val="0"/>
        <w:sz w:val="18"/>
        <w:szCs w:val="18"/>
      </w:rPr>
    </w:lvl>
    <w:lvl w:ilvl="8">
      <w:start w:val="1"/>
      <w:numFmt w:val="decimal"/>
      <w:lvlRestart w:val="0"/>
      <w:suff w:val="space"/>
      <w:lvlText w:val="表%9"/>
      <w:lvlJc w:val="center"/>
      <w:pPr>
        <w:ind w:left="-284" w:firstLine="0"/>
      </w:pPr>
      <w:rPr>
        <w:rFonts w:ascii="Arial" w:eastAsia="SimHei" w:hAnsi="Arial" w:hint="default"/>
        <w:b w:val="0"/>
        <w:i w:val="0"/>
        <w:sz w:val="18"/>
        <w:szCs w:val="18"/>
      </w:rPr>
    </w:lvl>
  </w:abstractNum>
  <w:abstractNum w:abstractNumId="3">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
    <w:nsid w:val="12B01892"/>
    <w:multiLevelType w:val="hybridMultilevel"/>
    <w:tmpl w:val="822EA0A2"/>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nsid w:val="1E1B3B50"/>
    <w:multiLevelType w:val="hybridMultilevel"/>
    <w:tmpl w:val="842AE0D2"/>
    <w:lvl w:ilvl="0" w:tplc="28F8218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9">
    <w:nsid w:val="23233E0B"/>
    <w:multiLevelType w:val="hybridMultilevel"/>
    <w:tmpl w:val="FB442732"/>
    <w:lvl w:ilvl="0" w:tplc="FFFFFFFF">
      <w:start w:val="1"/>
      <w:numFmt w:val="bullet"/>
      <w:lvlText w:val=""/>
      <w:lvlJc w:val="left"/>
      <w:pPr>
        <w:ind w:left="1600" w:hanging="400"/>
      </w:pPr>
      <w:rPr>
        <w:rFonts w:ascii="Symbol" w:hAnsi="Symbol"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6403097"/>
    <w:multiLevelType w:val="hybridMultilevel"/>
    <w:tmpl w:val="7F045A42"/>
    <w:lvl w:ilvl="0" w:tplc="9B5821C4">
      <w:start w:val="2"/>
      <w:numFmt w:val="bullet"/>
      <w:lvlText w:val="-"/>
      <w:lvlJc w:val="left"/>
      <w:pPr>
        <w:ind w:left="1300" w:hanging="400"/>
      </w:pPr>
      <w:rPr>
        <w:rFonts w:ascii="Times New Roman" w:eastAsia="맑은 고딕" w:hAnsi="Times New Roman" w:cs="Times New Roman"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2">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AAB239B"/>
    <w:multiLevelType w:val="hybridMultilevel"/>
    <w:tmpl w:val="1AD4B810"/>
    <w:lvl w:ilvl="0" w:tplc="17C2CE7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F725499"/>
    <w:multiLevelType w:val="hybridMultilevel"/>
    <w:tmpl w:val="1226B29C"/>
    <w:lvl w:ilvl="0" w:tplc="C11827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A0A4A48"/>
    <w:multiLevelType w:val="hybridMultilevel"/>
    <w:tmpl w:val="38743C70"/>
    <w:lvl w:ilvl="0" w:tplc="ED043CD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5">
    <w:nsid w:val="4BBF1E5B"/>
    <w:multiLevelType w:val="hybridMultilevel"/>
    <w:tmpl w:val="5AFA99D2"/>
    <w:lvl w:ilvl="0" w:tplc="B99C2B8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7">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nsid w:val="58D239A1"/>
    <w:multiLevelType w:val="hybridMultilevel"/>
    <w:tmpl w:val="35402E7E"/>
    <w:lvl w:ilvl="0" w:tplc="4EF8FF34">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19315A1"/>
    <w:multiLevelType w:val="hybridMultilevel"/>
    <w:tmpl w:val="52E81982"/>
    <w:lvl w:ilvl="0" w:tplc="4EACB41E">
      <w:start w:val="1"/>
      <w:numFmt w:val="decimal"/>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33">
    <w:nsid w:val="655D62FC"/>
    <w:multiLevelType w:val="hybridMultilevel"/>
    <w:tmpl w:val="06346208"/>
    <w:lvl w:ilvl="0" w:tplc="83D06A8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7CE2586"/>
    <w:multiLevelType w:val="hybridMultilevel"/>
    <w:tmpl w:val="5BAC27CE"/>
    <w:lvl w:ilvl="0" w:tplc="4D9A64D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6">
    <w:nsid w:val="714703BF"/>
    <w:multiLevelType w:val="hybridMultilevel"/>
    <w:tmpl w:val="B2B8F284"/>
    <w:lvl w:ilvl="0" w:tplc="9B5821C4">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51F0652"/>
    <w:multiLevelType w:val="hybridMultilevel"/>
    <w:tmpl w:val="11147746"/>
    <w:lvl w:ilvl="0" w:tplc="18E69502">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7"/>
  </w:num>
  <w:num w:numId="2">
    <w:abstractNumId w:val="15"/>
  </w:num>
  <w:num w:numId="3">
    <w:abstractNumId w:val="12"/>
  </w:num>
  <w:num w:numId="4">
    <w:abstractNumId w:val="21"/>
  </w:num>
  <w:num w:numId="5">
    <w:abstractNumId w:val="4"/>
  </w:num>
  <w:num w:numId="6">
    <w:abstractNumId w:val="10"/>
  </w:num>
  <w:num w:numId="7">
    <w:abstractNumId w:val="22"/>
  </w:num>
  <w:num w:numId="8">
    <w:abstractNumId w:val="35"/>
  </w:num>
  <w:num w:numId="9">
    <w:abstractNumId w:val="38"/>
  </w:num>
  <w:num w:numId="10">
    <w:abstractNumId w:val="31"/>
  </w:num>
  <w:num w:numId="11">
    <w:abstractNumId w:val="3"/>
  </w:num>
  <w:num w:numId="12">
    <w:abstractNumId w:val="23"/>
  </w:num>
  <w:num w:numId="13">
    <w:abstractNumId w:val="26"/>
  </w:num>
  <w:num w:numId="14">
    <w:abstractNumId w:val="28"/>
  </w:num>
  <w:num w:numId="15">
    <w:abstractNumId w:val="40"/>
  </w:num>
  <w:num w:numId="16">
    <w:abstractNumId w:val="30"/>
  </w:num>
  <w:num w:numId="17">
    <w:abstractNumId w:val="24"/>
  </w:num>
  <w:num w:numId="18">
    <w:abstractNumId w:val="19"/>
  </w:num>
  <w:num w:numId="19">
    <w:abstractNumId w:val="16"/>
  </w:num>
  <w:num w:numId="20">
    <w:abstractNumId w:val="20"/>
  </w:num>
  <w:num w:numId="21">
    <w:abstractNumId w:val="39"/>
  </w:num>
  <w:num w:numId="22">
    <w:abstractNumId w:val="1"/>
  </w:num>
  <w:num w:numId="23">
    <w:abstractNumId w:val="7"/>
  </w:num>
  <w:num w:numId="24">
    <w:abstractNumId w:val="27"/>
  </w:num>
  <w:num w:numId="25">
    <w:abstractNumId w:val="36"/>
  </w:num>
  <w:num w:numId="26">
    <w:abstractNumId w:val="13"/>
  </w:num>
  <w:num w:numId="27">
    <w:abstractNumId w:val="37"/>
  </w:num>
  <w:num w:numId="28">
    <w:abstractNumId w:val="0"/>
  </w:num>
  <w:num w:numId="29">
    <w:abstractNumId w:val="29"/>
  </w:num>
  <w:num w:numId="30">
    <w:abstractNumId w:val="5"/>
  </w:num>
  <w:num w:numId="31">
    <w:abstractNumId w:val="25"/>
  </w:num>
  <w:num w:numId="32">
    <w:abstractNumId w:val="34"/>
  </w:num>
  <w:num w:numId="33">
    <w:abstractNumId w:val="9"/>
  </w:num>
  <w:num w:numId="34">
    <w:abstractNumId w:val="32"/>
  </w:num>
  <w:num w:numId="35">
    <w:abstractNumId w:val="14"/>
  </w:num>
  <w:num w:numId="36">
    <w:abstractNumId w:val="8"/>
  </w:num>
  <w:num w:numId="37">
    <w:abstractNumId w:val="18"/>
  </w:num>
  <w:num w:numId="38">
    <w:abstractNumId w:val="33"/>
  </w:num>
  <w:num w:numId="39">
    <w:abstractNumId w:val="11"/>
  </w:num>
  <w:num w:numId="40">
    <w:abstractNumId w:val="6"/>
  </w:num>
  <w:num w:numId="41">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3040"/>
    <w:rsid w:val="00003059"/>
    <w:rsid w:val="00004F8F"/>
    <w:rsid w:val="00005700"/>
    <w:rsid w:val="0000596C"/>
    <w:rsid w:val="00005E0A"/>
    <w:rsid w:val="00005FD8"/>
    <w:rsid w:val="000074C4"/>
    <w:rsid w:val="00007718"/>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2D3"/>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1C86"/>
    <w:rsid w:val="0007336D"/>
    <w:rsid w:val="00073F67"/>
    <w:rsid w:val="00074D62"/>
    <w:rsid w:val="00074DD6"/>
    <w:rsid w:val="00074ECD"/>
    <w:rsid w:val="00075379"/>
    <w:rsid w:val="00075470"/>
    <w:rsid w:val="000759C6"/>
    <w:rsid w:val="00075D70"/>
    <w:rsid w:val="000762AC"/>
    <w:rsid w:val="000764B9"/>
    <w:rsid w:val="0007689F"/>
    <w:rsid w:val="000768E9"/>
    <w:rsid w:val="00076C1C"/>
    <w:rsid w:val="00076DB9"/>
    <w:rsid w:val="00077E80"/>
    <w:rsid w:val="000806DC"/>
    <w:rsid w:val="00080BB7"/>
    <w:rsid w:val="00080FC9"/>
    <w:rsid w:val="00081A55"/>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87C0F"/>
    <w:rsid w:val="00090029"/>
    <w:rsid w:val="000902B2"/>
    <w:rsid w:val="00090304"/>
    <w:rsid w:val="000906AE"/>
    <w:rsid w:val="0009080D"/>
    <w:rsid w:val="0009088C"/>
    <w:rsid w:val="00090D91"/>
    <w:rsid w:val="0009140A"/>
    <w:rsid w:val="00091CE2"/>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5A93"/>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2A1"/>
    <w:rsid w:val="000E5383"/>
    <w:rsid w:val="000E6C49"/>
    <w:rsid w:val="000E6C71"/>
    <w:rsid w:val="000E750A"/>
    <w:rsid w:val="000E7611"/>
    <w:rsid w:val="000E7F6F"/>
    <w:rsid w:val="000F0047"/>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2DA"/>
    <w:rsid w:val="0013756B"/>
    <w:rsid w:val="00137A59"/>
    <w:rsid w:val="00137EBC"/>
    <w:rsid w:val="00140132"/>
    <w:rsid w:val="00140938"/>
    <w:rsid w:val="00140D6D"/>
    <w:rsid w:val="001411DC"/>
    <w:rsid w:val="0014149D"/>
    <w:rsid w:val="00141618"/>
    <w:rsid w:val="001423FA"/>
    <w:rsid w:val="001444E6"/>
    <w:rsid w:val="001454ED"/>
    <w:rsid w:val="001455F2"/>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2845"/>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0F5B"/>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97F9D"/>
    <w:rsid w:val="001A0EF5"/>
    <w:rsid w:val="001A1098"/>
    <w:rsid w:val="001A187F"/>
    <w:rsid w:val="001A27CD"/>
    <w:rsid w:val="001A2E36"/>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7FB"/>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85F"/>
    <w:rsid w:val="001F0A34"/>
    <w:rsid w:val="001F128C"/>
    <w:rsid w:val="001F16AE"/>
    <w:rsid w:val="001F1C33"/>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67E"/>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007"/>
    <w:rsid w:val="002126E4"/>
    <w:rsid w:val="002126FF"/>
    <w:rsid w:val="00212E6D"/>
    <w:rsid w:val="0021310D"/>
    <w:rsid w:val="002147BB"/>
    <w:rsid w:val="002155A6"/>
    <w:rsid w:val="0021592C"/>
    <w:rsid w:val="00216068"/>
    <w:rsid w:val="002163E4"/>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0F4"/>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0D90"/>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0F"/>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6DDD"/>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2CF"/>
    <w:rsid w:val="0034130F"/>
    <w:rsid w:val="00341CF7"/>
    <w:rsid w:val="00341F5E"/>
    <w:rsid w:val="0034299D"/>
    <w:rsid w:val="00342A38"/>
    <w:rsid w:val="00342D76"/>
    <w:rsid w:val="00343197"/>
    <w:rsid w:val="0034353A"/>
    <w:rsid w:val="003438D8"/>
    <w:rsid w:val="00343911"/>
    <w:rsid w:val="00344BC2"/>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4B8D"/>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10E"/>
    <w:rsid w:val="0037243F"/>
    <w:rsid w:val="003748D9"/>
    <w:rsid w:val="0037507D"/>
    <w:rsid w:val="003755CD"/>
    <w:rsid w:val="003756AA"/>
    <w:rsid w:val="00376973"/>
    <w:rsid w:val="003772B1"/>
    <w:rsid w:val="00377736"/>
    <w:rsid w:val="00380133"/>
    <w:rsid w:val="0038062B"/>
    <w:rsid w:val="0038067B"/>
    <w:rsid w:val="00380FC1"/>
    <w:rsid w:val="00381D69"/>
    <w:rsid w:val="003821EA"/>
    <w:rsid w:val="00382639"/>
    <w:rsid w:val="00382A50"/>
    <w:rsid w:val="00382FCD"/>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6D34"/>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14A"/>
    <w:rsid w:val="00417347"/>
    <w:rsid w:val="00417386"/>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3A88"/>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2BC1"/>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BA9"/>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18"/>
    <w:rsid w:val="00503CE3"/>
    <w:rsid w:val="00503DA5"/>
    <w:rsid w:val="0050406B"/>
    <w:rsid w:val="005041B3"/>
    <w:rsid w:val="005043B6"/>
    <w:rsid w:val="005045BF"/>
    <w:rsid w:val="00504755"/>
    <w:rsid w:val="00504FE7"/>
    <w:rsid w:val="00505B6C"/>
    <w:rsid w:val="00506655"/>
    <w:rsid w:val="005074E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193"/>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1E1"/>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7A"/>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1016"/>
    <w:rsid w:val="00591244"/>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6DC"/>
    <w:rsid w:val="005A3EA6"/>
    <w:rsid w:val="005A4617"/>
    <w:rsid w:val="005A485B"/>
    <w:rsid w:val="005A4993"/>
    <w:rsid w:val="005A56EE"/>
    <w:rsid w:val="005A684C"/>
    <w:rsid w:val="005A6D62"/>
    <w:rsid w:val="005A6EE4"/>
    <w:rsid w:val="005B0093"/>
    <w:rsid w:val="005B0B89"/>
    <w:rsid w:val="005B0D2D"/>
    <w:rsid w:val="005B1BDB"/>
    <w:rsid w:val="005B2AD4"/>
    <w:rsid w:val="005B2C60"/>
    <w:rsid w:val="005B341C"/>
    <w:rsid w:val="005B35D0"/>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33A"/>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EDE"/>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2E45"/>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7D1"/>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C51"/>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FD2"/>
    <w:rsid w:val="006750C0"/>
    <w:rsid w:val="00675A20"/>
    <w:rsid w:val="00675CF1"/>
    <w:rsid w:val="0067604A"/>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77C"/>
    <w:rsid w:val="006856B2"/>
    <w:rsid w:val="006861B5"/>
    <w:rsid w:val="0068632B"/>
    <w:rsid w:val="0068633A"/>
    <w:rsid w:val="0068696B"/>
    <w:rsid w:val="00686AFB"/>
    <w:rsid w:val="00686D6E"/>
    <w:rsid w:val="00687D89"/>
    <w:rsid w:val="00690BCB"/>
    <w:rsid w:val="00691154"/>
    <w:rsid w:val="00691A14"/>
    <w:rsid w:val="00691D08"/>
    <w:rsid w:val="006920BC"/>
    <w:rsid w:val="0069217D"/>
    <w:rsid w:val="00692AB1"/>
    <w:rsid w:val="006937B6"/>
    <w:rsid w:val="00693DED"/>
    <w:rsid w:val="0069434A"/>
    <w:rsid w:val="0069523D"/>
    <w:rsid w:val="006956A8"/>
    <w:rsid w:val="00696E9A"/>
    <w:rsid w:val="00696EA3"/>
    <w:rsid w:val="006973F2"/>
    <w:rsid w:val="0069752D"/>
    <w:rsid w:val="00697EF3"/>
    <w:rsid w:val="006A0A30"/>
    <w:rsid w:val="006A0B6B"/>
    <w:rsid w:val="006A0E64"/>
    <w:rsid w:val="006A0E90"/>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300"/>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7CE"/>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D37"/>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1E8A"/>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933"/>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67A"/>
    <w:rsid w:val="007A2D1F"/>
    <w:rsid w:val="007A341F"/>
    <w:rsid w:val="007A3490"/>
    <w:rsid w:val="007A3550"/>
    <w:rsid w:val="007A4ED5"/>
    <w:rsid w:val="007A5289"/>
    <w:rsid w:val="007A5724"/>
    <w:rsid w:val="007A5808"/>
    <w:rsid w:val="007A595C"/>
    <w:rsid w:val="007A599D"/>
    <w:rsid w:val="007A5BE7"/>
    <w:rsid w:val="007A642D"/>
    <w:rsid w:val="007A6CCC"/>
    <w:rsid w:val="007A6E0E"/>
    <w:rsid w:val="007A718E"/>
    <w:rsid w:val="007B004F"/>
    <w:rsid w:val="007B0EAD"/>
    <w:rsid w:val="007B224C"/>
    <w:rsid w:val="007B2845"/>
    <w:rsid w:val="007B2DBF"/>
    <w:rsid w:val="007B2E82"/>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269D"/>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5EBE"/>
    <w:rsid w:val="008C6CE2"/>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BB9"/>
    <w:rsid w:val="008E0ED7"/>
    <w:rsid w:val="008E11FA"/>
    <w:rsid w:val="008E131F"/>
    <w:rsid w:val="008E16F2"/>
    <w:rsid w:val="008E1F98"/>
    <w:rsid w:val="008E2990"/>
    <w:rsid w:val="008E2A75"/>
    <w:rsid w:val="008E2E41"/>
    <w:rsid w:val="008E348E"/>
    <w:rsid w:val="008E3593"/>
    <w:rsid w:val="008E4027"/>
    <w:rsid w:val="008E41F6"/>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910"/>
    <w:rsid w:val="009007F5"/>
    <w:rsid w:val="00900BF6"/>
    <w:rsid w:val="00900E1C"/>
    <w:rsid w:val="0090122B"/>
    <w:rsid w:val="00901363"/>
    <w:rsid w:val="00901437"/>
    <w:rsid w:val="009017E8"/>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58E"/>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2A2C"/>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6B2"/>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2ACC"/>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06"/>
    <w:rsid w:val="009F165A"/>
    <w:rsid w:val="009F1831"/>
    <w:rsid w:val="009F194F"/>
    <w:rsid w:val="009F1CB3"/>
    <w:rsid w:val="009F21A9"/>
    <w:rsid w:val="009F26D2"/>
    <w:rsid w:val="009F31A0"/>
    <w:rsid w:val="009F3C94"/>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450"/>
    <w:rsid w:val="00A13A52"/>
    <w:rsid w:val="00A13FEE"/>
    <w:rsid w:val="00A14551"/>
    <w:rsid w:val="00A145F3"/>
    <w:rsid w:val="00A15581"/>
    <w:rsid w:val="00A158D8"/>
    <w:rsid w:val="00A1592D"/>
    <w:rsid w:val="00A16942"/>
    <w:rsid w:val="00A1698A"/>
    <w:rsid w:val="00A16F06"/>
    <w:rsid w:val="00A17351"/>
    <w:rsid w:val="00A17C7B"/>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0EB"/>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51D"/>
    <w:rsid w:val="00A84B41"/>
    <w:rsid w:val="00A84FFC"/>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6247"/>
    <w:rsid w:val="00A97AEF"/>
    <w:rsid w:val="00A97D7C"/>
    <w:rsid w:val="00A97DDE"/>
    <w:rsid w:val="00A97F6F"/>
    <w:rsid w:val="00AA05A0"/>
    <w:rsid w:val="00AA05A8"/>
    <w:rsid w:val="00AA09CB"/>
    <w:rsid w:val="00AA0DA0"/>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C33"/>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5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261F"/>
    <w:rsid w:val="00B5302D"/>
    <w:rsid w:val="00B53CB3"/>
    <w:rsid w:val="00B5464C"/>
    <w:rsid w:val="00B54888"/>
    <w:rsid w:val="00B5510B"/>
    <w:rsid w:val="00B553E1"/>
    <w:rsid w:val="00B55A2B"/>
    <w:rsid w:val="00B55DB1"/>
    <w:rsid w:val="00B55E1F"/>
    <w:rsid w:val="00B56C0B"/>
    <w:rsid w:val="00B5710A"/>
    <w:rsid w:val="00B57E78"/>
    <w:rsid w:val="00B60B0D"/>
    <w:rsid w:val="00B610AF"/>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5ECB"/>
    <w:rsid w:val="00BD6D3C"/>
    <w:rsid w:val="00BD7F51"/>
    <w:rsid w:val="00BD7F69"/>
    <w:rsid w:val="00BE0252"/>
    <w:rsid w:val="00BE2A04"/>
    <w:rsid w:val="00BE2D20"/>
    <w:rsid w:val="00BE4449"/>
    <w:rsid w:val="00BE4BA9"/>
    <w:rsid w:val="00BE4E1F"/>
    <w:rsid w:val="00BE5CD2"/>
    <w:rsid w:val="00BE5D9A"/>
    <w:rsid w:val="00BE725F"/>
    <w:rsid w:val="00BE7BCE"/>
    <w:rsid w:val="00BF0451"/>
    <w:rsid w:val="00BF0C48"/>
    <w:rsid w:val="00BF195A"/>
    <w:rsid w:val="00BF1BF5"/>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8A4"/>
    <w:rsid w:val="00C239E3"/>
    <w:rsid w:val="00C23D46"/>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EB3"/>
    <w:rsid w:val="00C374BA"/>
    <w:rsid w:val="00C406BB"/>
    <w:rsid w:val="00C40973"/>
    <w:rsid w:val="00C40AF8"/>
    <w:rsid w:val="00C41D02"/>
    <w:rsid w:val="00C42276"/>
    <w:rsid w:val="00C42581"/>
    <w:rsid w:val="00C42F28"/>
    <w:rsid w:val="00C433DF"/>
    <w:rsid w:val="00C44220"/>
    <w:rsid w:val="00C45644"/>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60363"/>
    <w:rsid w:val="00C603CE"/>
    <w:rsid w:val="00C60ABB"/>
    <w:rsid w:val="00C60E61"/>
    <w:rsid w:val="00C61C9A"/>
    <w:rsid w:val="00C61ECA"/>
    <w:rsid w:val="00C61F22"/>
    <w:rsid w:val="00C626BB"/>
    <w:rsid w:val="00C63108"/>
    <w:rsid w:val="00C631D5"/>
    <w:rsid w:val="00C63629"/>
    <w:rsid w:val="00C6374E"/>
    <w:rsid w:val="00C63840"/>
    <w:rsid w:val="00C648B6"/>
    <w:rsid w:val="00C64B0F"/>
    <w:rsid w:val="00C64E15"/>
    <w:rsid w:val="00C65BAD"/>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38FB"/>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5EE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08"/>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1552"/>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40B"/>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565"/>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D40"/>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4C80"/>
    <w:rsid w:val="00DA5C25"/>
    <w:rsid w:val="00DA67A2"/>
    <w:rsid w:val="00DA6875"/>
    <w:rsid w:val="00DA6882"/>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D79CB"/>
    <w:rsid w:val="00DE0093"/>
    <w:rsid w:val="00DE04FC"/>
    <w:rsid w:val="00DE1144"/>
    <w:rsid w:val="00DE2197"/>
    <w:rsid w:val="00DE2761"/>
    <w:rsid w:val="00DE2BE5"/>
    <w:rsid w:val="00DE32D6"/>
    <w:rsid w:val="00DE3865"/>
    <w:rsid w:val="00DE5BBA"/>
    <w:rsid w:val="00DE61BE"/>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2968"/>
    <w:rsid w:val="00E13289"/>
    <w:rsid w:val="00E1413A"/>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168"/>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17B"/>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1604"/>
    <w:rsid w:val="00EF24BE"/>
    <w:rsid w:val="00EF286A"/>
    <w:rsid w:val="00EF3B81"/>
    <w:rsid w:val="00EF405B"/>
    <w:rsid w:val="00EF4CC0"/>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57EAF"/>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196"/>
    <w:rsid w:val="00FA043E"/>
    <w:rsid w:val="00FA05CB"/>
    <w:rsid w:val="00FA06D2"/>
    <w:rsid w:val="00FA0C0A"/>
    <w:rsid w:val="00FA0EC8"/>
    <w:rsid w:val="00FA0F21"/>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3A3D"/>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6A0"/>
    <w:rsid w:val="00FD189E"/>
    <w:rsid w:val="00FD1AA9"/>
    <w:rsid w:val="00FD24CA"/>
    <w:rsid w:val="00FD26CD"/>
    <w:rsid w:val="00FD3252"/>
    <w:rsid w:val="00FD3EB0"/>
    <w:rsid w:val="00FD4084"/>
    <w:rsid w:val="00FD4112"/>
    <w:rsid w:val="00FD43C2"/>
    <w:rsid w:val="00FD5B1C"/>
    <w:rsid w:val="00FD5C92"/>
    <w:rsid w:val="00FD5D82"/>
    <w:rsid w:val="00FD5E87"/>
    <w:rsid w:val="00FD6702"/>
    <w:rsid w:val="00FD7DF0"/>
    <w:rsid w:val="00FE003C"/>
    <w:rsid w:val="00FE093B"/>
    <w:rsid w:val="00FE0C71"/>
    <w:rsid w:val="00FE13AF"/>
    <w:rsid w:val="00FE1BB1"/>
    <w:rsid w:val="00FE1C1B"/>
    <w:rsid w:val="00FE2842"/>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11A"/>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Char,NMP Heading 1,h11,h12,h13,h14,h15,h16,app heading 1,l1,Memo Heading 1,Heading 1_a,heading 1,h17,h111,h121,h131,h141,h151,h161,h18,h112,h122,h132,h142,h152,h162,h19,h113,h123,h133,h143,h153,h163,Heading 1 Char,Alt+1,Alt+1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Char Char,Head2A,2,UNDERRUBRIK 1-2,Heading 2 Char,H2 Char,h2 Char"/>
    <w:basedOn w:val="1"/>
    <w:next w:val="a"/>
    <w:qFormat/>
    <w:pPr>
      <w:pBdr>
        <w:top w:val="none" w:sz="0" w:space="0" w:color="auto"/>
      </w:pBdr>
      <w:spacing w:before="180"/>
      <w:outlineLvl w:val="1"/>
    </w:pPr>
    <w:rPr>
      <w:sz w:val="32"/>
    </w:rPr>
  </w:style>
  <w:style w:type="paragraph" w:styleId="3">
    <w:name w:val="heading 3"/>
    <w:aliases w:val="Heading 3 3GPP,Underrubrik2,H3,h3,Memo Heading 3,no break,0H,hello,h31,l3,list 3,Head 3,h32,h33,h34,h35,h36,h37,h38,h311,h321,h331,h341,h351,h361,h371,h39,h312,h322,h332,h342,h352,h362,h372,h310,h313,h323,h333,h343,h353,h363,h373,h314,h324,h33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subs"/>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styleId="af6">
    <w:name w:val="Hyperlink"/>
    <w:uiPriority w:val="99"/>
    <w:unhideWhenUsed/>
    <w:rsid w:val="00A8451D"/>
    <w:rPr>
      <w:color w:val="0000FF"/>
      <w:u w:val="single"/>
    </w:rPr>
  </w:style>
  <w:style w:type="character" w:customStyle="1" w:styleId="TFZchn">
    <w:name w:val="TF Zchn"/>
    <w:rsid w:val="00EC5168"/>
    <w:rPr>
      <w:rFonts w:ascii="Arial" w:hAnsi="Arial"/>
      <w:b/>
      <w:lang w:val="en-GB"/>
    </w:rPr>
  </w:style>
  <w:style w:type="paragraph" w:customStyle="1" w:styleId="TALLeft1cm">
    <w:name w:val="TAL + Left:  1 cm"/>
    <w:basedOn w:val="TAL"/>
    <w:rsid w:val="00AA7C33"/>
    <w:pPr>
      <w:ind w:left="567"/>
    </w:pPr>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8243503">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_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EB88E9-128B-4A3C-9C53-9108E8775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19</TotalTime>
  <Pages>6</Pages>
  <Words>1949</Words>
  <Characters>11115</Characters>
  <Application>Microsoft Office Word</Application>
  <DocSecurity>0</DocSecurity>
  <Lines>92</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13038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13</cp:revision>
  <cp:lastPrinted>2011-08-11T13:08:00Z</cp:lastPrinted>
  <dcterms:created xsi:type="dcterms:W3CDTF">2017-11-07T09:31:00Z</dcterms:created>
  <dcterms:modified xsi:type="dcterms:W3CDTF">2017-11-17T10:17:00Z</dcterms:modified>
</cp:coreProperties>
</file>